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B2" w:rsidRPr="00C91BB2" w:rsidRDefault="00871461" w:rsidP="00C91BB2">
      <w:pPr>
        <w:pStyle w:val="Tytu"/>
        <w:rPr>
          <w:lang w:val="en-US"/>
        </w:rPr>
      </w:pPr>
      <w:bookmarkStart w:id="0" w:name="_GoBack"/>
      <w:r>
        <w:rPr>
          <w:lang w:val="en-US"/>
        </w:rPr>
        <w:t>T</w:t>
      </w:r>
      <w:r w:rsidR="00C91BB2" w:rsidRPr="00C91BB2">
        <w:rPr>
          <w:lang w:val="en-US"/>
        </w:rPr>
        <w:t>2: Measurements with an analogu</w:t>
      </w:r>
      <w:r>
        <w:rPr>
          <w:lang w:val="en-US"/>
        </w:rPr>
        <w:t>e</w:t>
      </w:r>
      <w:r w:rsidR="00C91BB2" w:rsidRPr="00C91BB2">
        <w:rPr>
          <w:lang w:val="en-US"/>
        </w:rPr>
        <w:t xml:space="preserve"> </w:t>
      </w:r>
      <w:r>
        <w:rPr>
          <w:lang w:val="en-US"/>
        </w:rPr>
        <w:t>instruments</w:t>
      </w:r>
    </w:p>
    <w:bookmarkEnd w:id="0"/>
    <w:p w:rsidR="00C91BB2" w:rsidRPr="00C91BB2" w:rsidRDefault="00C91BB2" w:rsidP="00C91BB2">
      <w:pPr>
        <w:pStyle w:val="Tytu"/>
        <w:rPr>
          <w:lang w:val="en-US"/>
        </w:rPr>
      </w:pPr>
    </w:p>
    <w:p w:rsidR="00C91BB2" w:rsidRDefault="00C91BB2" w:rsidP="00C91BB2">
      <w:pPr>
        <w:pStyle w:val="Tekstpodstawowy2"/>
        <w:rPr>
          <w:b w:val="0"/>
          <w:lang w:val="en-US"/>
        </w:rPr>
      </w:pPr>
      <w:r w:rsidRPr="00C91BB2">
        <w:rPr>
          <w:lang w:val="en-US"/>
        </w:rPr>
        <w:tab/>
        <w:t xml:space="preserve">Purpose: </w:t>
      </w:r>
      <w:r w:rsidRPr="00C91BB2">
        <w:rPr>
          <w:b w:val="0"/>
          <w:lang w:val="en-US"/>
        </w:rPr>
        <w:t>Learning meas</w:t>
      </w:r>
      <w:r w:rsidR="00D77DD3">
        <w:rPr>
          <w:b w:val="0"/>
          <w:lang w:val="en-US"/>
        </w:rPr>
        <w:t xml:space="preserve">urements with </w:t>
      </w:r>
      <w:r w:rsidR="003E76E0">
        <w:rPr>
          <w:b w:val="0"/>
          <w:lang w:val="en-US"/>
        </w:rPr>
        <w:t>analogue instrument</w:t>
      </w:r>
      <w:r>
        <w:rPr>
          <w:b w:val="0"/>
          <w:lang w:val="en-US"/>
        </w:rPr>
        <w:t>s, learning the principles of calculating uncertainty of a direct measurement with a single reading, i. e. type B uncertainty.</w:t>
      </w:r>
    </w:p>
    <w:p w:rsidR="00F614CB" w:rsidRPr="00D77DD3" w:rsidRDefault="00F614CB" w:rsidP="00C91BB2">
      <w:pPr>
        <w:rPr>
          <w:lang w:val="en-US"/>
        </w:rPr>
      </w:pPr>
    </w:p>
    <w:p w:rsidR="00C91BB2" w:rsidRDefault="00C91BB2" w:rsidP="00C91BB2">
      <w:pPr>
        <w:numPr>
          <w:ilvl w:val="0"/>
          <w:numId w:val="1"/>
        </w:numPr>
        <w:jc w:val="center"/>
      </w:pPr>
      <w:r>
        <w:rPr>
          <w:b/>
        </w:rPr>
        <w:t>Basic ideas</w:t>
      </w:r>
    </w:p>
    <w:p w:rsidR="00C91BB2" w:rsidRDefault="00C91BB2" w:rsidP="00C91BB2">
      <w:pPr>
        <w:ind w:left="360"/>
        <w:rPr>
          <w:sz w:val="16"/>
        </w:rPr>
      </w:pPr>
    </w:p>
    <w:p w:rsidR="00C91BB2" w:rsidRPr="00C91BB2" w:rsidRDefault="00C91BB2" w:rsidP="00C91BB2">
      <w:pPr>
        <w:pStyle w:val="Tekstpodstawowywcity"/>
        <w:ind w:left="0"/>
        <w:rPr>
          <w:lang w:val="en-US"/>
        </w:rPr>
      </w:pPr>
      <w:r w:rsidRPr="00C91BB2">
        <w:rPr>
          <w:b/>
          <w:lang w:val="en-US"/>
        </w:rPr>
        <w:t>absolute error</w:t>
      </w:r>
      <w:r w:rsidRPr="00C91BB2">
        <w:rPr>
          <w:lang w:val="en-US"/>
        </w:rPr>
        <w:t xml:space="preserve"> – </w:t>
      </w:r>
      <w:r>
        <w:rPr>
          <w:lang w:val="en-US"/>
        </w:rPr>
        <w:t xml:space="preserve">the </w:t>
      </w:r>
      <w:r w:rsidRPr="00C91BB2">
        <w:rPr>
          <w:lang w:val="en-US"/>
        </w:rPr>
        <w:t>difference between measured value X</w:t>
      </w:r>
      <w:r>
        <w:rPr>
          <w:lang w:val="en-US"/>
        </w:rPr>
        <w:t xml:space="preserve"> and correct (real) X</w:t>
      </w:r>
      <w:r>
        <w:rPr>
          <w:vertAlign w:val="subscript"/>
          <w:lang w:val="en-US"/>
        </w:rPr>
        <w:t>p</w:t>
      </w:r>
      <w:r>
        <w:rPr>
          <w:lang w:val="en-US"/>
        </w:rPr>
        <w:t>; it is expressed in units of measured quantity; the following entry is adopted:</w:t>
      </w:r>
    </w:p>
    <w:p w:rsidR="00C91BB2" w:rsidRDefault="00C91BB2" w:rsidP="00C91BB2">
      <w:pPr>
        <w:ind w:left="1980" w:hanging="1980"/>
        <w:jc w:val="center"/>
      </w:pPr>
      <w:r>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7.05pt" o:ole="" fillcolor="window">
            <v:imagedata r:id="rId7" o:title=""/>
          </v:shape>
          <o:OLEObject Type="Embed" ProgID="Equation.3" ShapeID="_x0000_i1025" DrawAspect="Content" ObjectID="_1601288252" r:id="rId8"/>
        </w:object>
      </w:r>
      <w:r>
        <w:rPr>
          <w:position w:val="-10"/>
        </w:rPr>
        <w:object w:dxaOrig="180" w:dyaOrig="340">
          <v:shape id="_x0000_i1026" type="#_x0000_t75" style="width:9.15pt;height:17.05pt" o:ole="" fillcolor="window">
            <v:imagedata r:id="rId7" o:title=""/>
          </v:shape>
          <o:OLEObject Type="Embed" ProgID="Equation.3" ShapeID="_x0000_i1026" DrawAspect="Content" ObjectID="_1601288253" r:id="rId9"/>
        </w:object>
      </w:r>
      <w:r>
        <w:t xml:space="preserve"> </w:t>
      </w:r>
      <w:r>
        <w:rPr>
          <w:position w:val="-14"/>
        </w:rPr>
        <w:object w:dxaOrig="1340" w:dyaOrig="380">
          <v:shape id="_x0000_i1027" type="#_x0000_t75" style="width:66.6pt;height:18.75pt" o:ole="" fillcolor="window">
            <v:imagedata r:id="rId10" o:title=""/>
          </v:shape>
          <o:OLEObject Type="Embed" ProgID="Equation.3" ShapeID="_x0000_i1027" DrawAspect="Content" ObjectID="_1601288254" r:id="rId11"/>
        </w:object>
      </w:r>
    </w:p>
    <w:p w:rsidR="00C91BB2" w:rsidRPr="00C91BB2" w:rsidRDefault="00C91BB2" w:rsidP="00C91BB2">
      <w:pPr>
        <w:ind w:left="1980" w:hanging="1980"/>
        <w:rPr>
          <w:lang w:val="en-US"/>
        </w:rPr>
      </w:pPr>
      <w:r w:rsidRPr="00C91BB2">
        <w:rPr>
          <w:b/>
          <w:lang w:val="en-US"/>
        </w:rPr>
        <w:t xml:space="preserve">relative (percentage) error – </w:t>
      </w:r>
      <w:r w:rsidRPr="00C91BB2">
        <w:rPr>
          <w:lang w:val="en-US"/>
        </w:rPr>
        <w:t xml:space="preserve">absolute error related to </w:t>
      </w:r>
      <w:r>
        <w:rPr>
          <w:lang w:val="en-US"/>
        </w:rPr>
        <w:t xml:space="preserve">corrected or measured value, usually </w:t>
      </w:r>
      <w:r w:rsidRPr="00C91BB2">
        <w:rPr>
          <w:lang w:val="en-US"/>
        </w:rPr>
        <w:t>X</w:t>
      </w:r>
      <w:r w:rsidRPr="00C91BB2">
        <w:rPr>
          <w:vertAlign w:val="subscript"/>
          <w:lang w:val="en-US"/>
        </w:rPr>
        <w:t>p</w:t>
      </w:r>
      <w:r>
        <w:sym w:font="Symbol" w:char="F0BB"/>
      </w:r>
      <w:r w:rsidRPr="00C91BB2">
        <w:rPr>
          <w:lang w:val="en-US"/>
        </w:rPr>
        <w:t>X</w:t>
      </w:r>
      <w:r w:rsidR="00951B42">
        <w:rPr>
          <w:lang w:val="en-US"/>
        </w:rPr>
        <w:t>; it is presented in percentages; the following entry is adopted:</w:t>
      </w:r>
    </w:p>
    <w:p w:rsidR="00C91BB2" w:rsidRPr="00C91BB2" w:rsidRDefault="00951B42" w:rsidP="00951B42">
      <w:pPr>
        <w:ind w:left="1980" w:hanging="1980"/>
        <w:jc w:val="center"/>
        <w:rPr>
          <w:b/>
          <w:lang w:val="en-US"/>
        </w:rPr>
      </w:pPr>
      <w:r>
        <w:rPr>
          <w:position w:val="-32"/>
        </w:rPr>
        <w:object w:dxaOrig="5000" w:dyaOrig="740">
          <v:shape id="_x0000_i1028" type="#_x0000_t75" style="width:249.7pt;height:36.6pt" o:ole="" fillcolor="window">
            <v:imagedata r:id="rId12" o:title=""/>
          </v:shape>
          <o:OLEObject Type="Embed" ProgID="Equation.3" ShapeID="_x0000_i1028" DrawAspect="Content" ObjectID="_1601288255" r:id="rId13"/>
        </w:object>
      </w:r>
    </w:p>
    <w:p w:rsidR="00951B42" w:rsidRDefault="00951B42" w:rsidP="00951B42">
      <w:pPr>
        <w:rPr>
          <w:b/>
          <w:sz w:val="16"/>
        </w:rPr>
      </w:pPr>
    </w:p>
    <w:p w:rsidR="00951B42" w:rsidRPr="00951B42" w:rsidRDefault="00951B42" w:rsidP="00951B42">
      <w:pPr>
        <w:numPr>
          <w:ilvl w:val="0"/>
          <w:numId w:val="1"/>
        </w:numPr>
        <w:jc w:val="center"/>
        <w:rPr>
          <w:b/>
          <w:lang w:val="en-US"/>
        </w:rPr>
      </w:pPr>
      <w:r w:rsidRPr="00951B42">
        <w:rPr>
          <w:b/>
          <w:lang w:val="en-US"/>
        </w:rPr>
        <w:t xml:space="preserve">Errors in direct measurements performer with analog </w:t>
      </w:r>
      <w:r w:rsidR="00D77DD3">
        <w:rPr>
          <w:b/>
          <w:lang w:val="en-US"/>
        </w:rPr>
        <w:t>(pointer</w:t>
      </w:r>
      <w:r>
        <w:rPr>
          <w:b/>
          <w:lang w:val="en-US"/>
        </w:rPr>
        <w:t>) devices</w:t>
      </w:r>
    </w:p>
    <w:p w:rsidR="00951B42" w:rsidRPr="00D77DD3" w:rsidRDefault="00951B42" w:rsidP="00951B42">
      <w:pPr>
        <w:ind w:left="708"/>
        <w:rPr>
          <w:b/>
          <w:lang w:val="en-US"/>
        </w:rPr>
      </w:pPr>
    </w:p>
    <w:p w:rsidR="00951B42" w:rsidRDefault="00951B42" w:rsidP="00951B42">
      <w:pPr>
        <w:ind w:left="708"/>
        <w:rPr>
          <w:lang w:val="en-US"/>
        </w:rPr>
      </w:pPr>
      <w:r w:rsidRPr="00951B42">
        <w:rPr>
          <w:lang w:val="en-US"/>
        </w:rPr>
        <w:t>The accuracy of the measurements i</w:t>
      </w:r>
      <w:r>
        <w:rPr>
          <w:lang w:val="en-US"/>
        </w:rPr>
        <w:t>s mainly influenced by:</w:t>
      </w:r>
    </w:p>
    <w:p w:rsidR="00951B42" w:rsidRDefault="00951B42" w:rsidP="00951B42">
      <w:pPr>
        <w:numPr>
          <w:ilvl w:val="1"/>
          <w:numId w:val="2"/>
        </w:numPr>
        <w:rPr>
          <w:b/>
        </w:rPr>
      </w:pPr>
      <w:r>
        <w:rPr>
          <w:b/>
        </w:rPr>
        <w:t>aparatus error</w:t>
      </w:r>
    </w:p>
    <w:p w:rsidR="00951B42" w:rsidRDefault="00951B42" w:rsidP="00951B42">
      <w:pPr>
        <w:numPr>
          <w:ilvl w:val="1"/>
          <w:numId w:val="2"/>
        </w:numPr>
        <w:rPr>
          <w:b/>
        </w:rPr>
      </w:pPr>
      <w:r>
        <w:rPr>
          <w:b/>
        </w:rPr>
        <w:t>reading error</w:t>
      </w:r>
    </w:p>
    <w:p w:rsidR="00951B42" w:rsidRDefault="00951B42" w:rsidP="00951B42">
      <w:pPr>
        <w:numPr>
          <w:ilvl w:val="1"/>
          <w:numId w:val="2"/>
        </w:numPr>
        <w:rPr>
          <w:b/>
        </w:rPr>
      </w:pPr>
      <w:r>
        <w:rPr>
          <w:b/>
        </w:rPr>
        <w:t>method error</w:t>
      </w:r>
    </w:p>
    <w:p w:rsidR="00951B42" w:rsidRPr="00951B42" w:rsidRDefault="00951B42" w:rsidP="00951B42">
      <w:pPr>
        <w:ind w:firstLine="709"/>
        <w:rPr>
          <w:lang w:val="en-US"/>
        </w:rPr>
      </w:pPr>
      <w:r w:rsidRPr="00951B42">
        <w:rPr>
          <w:lang w:val="en-US"/>
        </w:rPr>
        <w:t xml:space="preserve">The apparatus error (basic) results from the accuracy class of </w:t>
      </w:r>
      <w:r w:rsidR="00D77DD3">
        <w:rPr>
          <w:lang w:val="en-US"/>
        </w:rPr>
        <w:t xml:space="preserve">the device. For electric </w:t>
      </w:r>
      <w:r w:rsidR="003E76E0">
        <w:rPr>
          <w:lang w:val="en-US"/>
        </w:rPr>
        <w:t>analogue instrument</w:t>
      </w:r>
      <w:r w:rsidRPr="00951B42">
        <w:rPr>
          <w:lang w:val="en-US"/>
        </w:rPr>
        <w:t>s, there are five accuracy classes: 0.2; 0.5; 1; 1.5; 2.5.</w:t>
      </w:r>
    </w:p>
    <w:p w:rsidR="00951B42" w:rsidRDefault="00951B42" w:rsidP="00951B42">
      <w:pPr>
        <w:ind w:firstLine="709"/>
        <w:jc w:val="both"/>
        <w:rPr>
          <w:lang w:val="en-US"/>
        </w:rPr>
      </w:pPr>
      <w:r w:rsidRPr="00951B42">
        <w:rPr>
          <w:lang w:val="en-US"/>
        </w:rPr>
        <w:t xml:space="preserve">If the measurements are made in </w:t>
      </w:r>
      <w:r w:rsidRPr="00951B42">
        <w:rPr>
          <w:b/>
          <w:lang w:val="en-US"/>
        </w:rPr>
        <w:t>the reference conditions</w:t>
      </w:r>
      <w:r w:rsidRPr="00951B42">
        <w:rPr>
          <w:lang w:val="en-US"/>
        </w:rPr>
        <w:t xml:space="preserve">, i.e. in the external conditions mentioned in the standard or in the manual, the accuracy of the </w:t>
      </w:r>
      <w:r>
        <w:rPr>
          <w:lang w:val="en-US"/>
        </w:rPr>
        <w:t>device</w:t>
      </w:r>
      <w:r w:rsidRPr="00951B42">
        <w:rPr>
          <w:lang w:val="en-US"/>
        </w:rPr>
        <w:t xml:space="preserve"> is </w:t>
      </w:r>
      <w:r>
        <w:rPr>
          <w:lang w:val="en-US"/>
        </w:rPr>
        <w:t>ch</w:t>
      </w:r>
      <w:r w:rsidRPr="00951B42">
        <w:rPr>
          <w:lang w:val="en-US"/>
        </w:rPr>
        <w:t xml:space="preserve">aracterized by the </w:t>
      </w:r>
      <w:r w:rsidRPr="00951B42">
        <w:rPr>
          <w:b/>
          <w:lang w:val="en-US"/>
        </w:rPr>
        <w:t>basic limit error</w:t>
      </w:r>
      <w:r w:rsidRPr="00951B42">
        <w:rPr>
          <w:lang w:val="en-US"/>
        </w:rPr>
        <w:t xml:space="preserve"> allowed by its accuracy class. The maximum </w:t>
      </w:r>
      <w:r>
        <w:rPr>
          <w:lang w:val="en-US"/>
        </w:rPr>
        <w:t>posible</w:t>
      </w:r>
      <w:r w:rsidRPr="00951B42">
        <w:rPr>
          <w:lang w:val="en-US"/>
        </w:rPr>
        <w:t xml:space="preserve"> error </w:t>
      </w:r>
      <w:r>
        <w:sym w:font="Symbol" w:char="F044"/>
      </w:r>
      <w:r w:rsidRPr="00951B42">
        <w:rPr>
          <w:vertAlign w:val="subscript"/>
          <w:lang w:val="en-US"/>
        </w:rPr>
        <w:t>g</w:t>
      </w:r>
      <w:r w:rsidRPr="00951B42">
        <w:rPr>
          <w:lang w:val="en-US"/>
        </w:rPr>
        <w:t>X results from the definition of the accuracy class:</w:t>
      </w:r>
    </w:p>
    <w:tbl>
      <w:tblPr>
        <w:tblW w:w="0" w:type="auto"/>
        <w:tblInd w:w="3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5"/>
      </w:tblGrid>
      <w:tr w:rsidR="00951B42" w:rsidTr="00C80844">
        <w:trPr>
          <w:trHeight w:val="960"/>
        </w:trPr>
        <w:tc>
          <w:tcPr>
            <w:tcW w:w="1965" w:type="dxa"/>
          </w:tcPr>
          <w:p w:rsidR="00951B42" w:rsidRDefault="00951B42" w:rsidP="00C80844">
            <w:pPr>
              <w:jc w:val="center"/>
              <w:rPr>
                <w:sz w:val="16"/>
              </w:rPr>
            </w:pPr>
          </w:p>
          <w:p w:rsidR="00951B42" w:rsidRDefault="003E76E0" w:rsidP="00C80844">
            <w:pPr>
              <w:jc w:val="center"/>
            </w:pPr>
            <w:r>
              <w:rPr>
                <w:position w:val="-30"/>
              </w:rPr>
              <w:object w:dxaOrig="1560" w:dyaOrig="720">
                <v:shape id="_x0000_i1060" type="#_x0000_t75" style="width:78.25pt;height:36.2pt" o:ole="" fillcolor="window">
                  <v:imagedata r:id="rId14" o:title=""/>
                </v:shape>
                <o:OLEObject Type="Embed" ProgID="Equation.DSMT4" ShapeID="_x0000_i1060" DrawAspect="Content" ObjectID="_1601288256" r:id="rId15"/>
              </w:object>
            </w:r>
          </w:p>
          <w:p w:rsidR="00951B42" w:rsidRDefault="00951B42" w:rsidP="00C80844">
            <w:pPr>
              <w:jc w:val="center"/>
              <w:rPr>
                <w:sz w:val="16"/>
              </w:rPr>
            </w:pPr>
          </w:p>
        </w:tc>
      </w:tr>
    </w:tbl>
    <w:p w:rsidR="00951B42" w:rsidRDefault="00951B42" w:rsidP="00951B42">
      <w:pPr>
        <w:jc w:val="center"/>
        <w:rPr>
          <w:sz w:val="16"/>
        </w:rPr>
      </w:pPr>
    </w:p>
    <w:p w:rsidR="00951B42" w:rsidRPr="00951B42" w:rsidRDefault="00951B42" w:rsidP="00951B42">
      <w:pPr>
        <w:jc w:val="center"/>
        <w:rPr>
          <w:lang w:val="en-US"/>
        </w:rPr>
      </w:pPr>
      <w:r w:rsidRPr="00951B42">
        <w:rPr>
          <w:lang w:val="en-US"/>
        </w:rPr>
        <w:t xml:space="preserve">where: </w:t>
      </w:r>
      <w:r w:rsidR="003E76E0">
        <w:rPr>
          <w:b/>
          <w:position w:val="-10"/>
        </w:rPr>
        <w:object w:dxaOrig="300" w:dyaOrig="300">
          <v:shape id="_x0000_i1062" type="#_x0000_t75" style="width:15.4pt;height:15.4pt" o:ole="" fillcolor="window">
            <v:imagedata r:id="rId16" o:title=""/>
          </v:shape>
          <o:OLEObject Type="Embed" ProgID="Equation.DSMT4" ShapeID="_x0000_i1062" DrawAspect="Content" ObjectID="_1601288257" r:id="rId17"/>
        </w:object>
      </w:r>
      <w:r w:rsidRPr="00951B42">
        <w:rPr>
          <w:b/>
          <w:lang w:val="en-US"/>
        </w:rPr>
        <w:t>-</w:t>
      </w:r>
      <w:r w:rsidRPr="00951B42">
        <w:rPr>
          <w:lang w:val="en-US"/>
        </w:rPr>
        <w:t xml:space="preserve"> </w:t>
      </w:r>
      <w:r w:rsidR="003E76E0">
        <w:rPr>
          <w:lang w:val="en-US"/>
        </w:rPr>
        <w:t>nominal</w:t>
      </w:r>
      <w:r w:rsidRPr="00951B42">
        <w:rPr>
          <w:lang w:val="en-US"/>
        </w:rPr>
        <w:t xml:space="preserve"> range of the device.</w:t>
      </w:r>
    </w:p>
    <w:p w:rsidR="00951B42" w:rsidRDefault="00951B42" w:rsidP="00951B42">
      <w:pPr>
        <w:ind w:firstLine="708"/>
        <w:jc w:val="both"/>
        <w:rPr>
          <w:sz w:val="16"/>
          <w:lang w:val="en-US"/>
        </w:rPr>
      </w:pPr>
    </w:p>
    <w:p w:rsidR="00951B42" w:rsidRDefault="00951B42" w:rsidP="00951B42">
      <w:pPr>
        <w:ind w:firstLine="708"/>
        <w:jc w:val="both"/>
        <w:rPr>
          <w:lang w:val="en-US"/>
        </w:rPr>
      </w:pPr>
      <w:r>
        <w:rPr>
          <w:lang w:val="en-US"/>
        </w:rPr>
        <w:t>A</w:t>
      </w:r>
      <w:r w:rsidRPr="00951B42">
        <w:rPr>
          <w:lang w:val="en-US"/>
        </w:rPr>
        <w:t xml:space="preserve"> calculation formula for determining the bound</w:t>
      </w:r>
      <w:r w:rsidR="002E1AF7">
        <w:rPr>
          <w:lang w:val="en-US"/>
        </w:rPr>
        <w:t xml:space="preserve">ary error, the absolute measure is acquired by transforming above </w:t>
      </w:r>
      <w:r w:rsidR="009B4D02">
        <w:rPr>
          <w:lang w:val="en-US"/>
        </w:rPr>
        <w:t>formula</w:t>
      </w:r>
    </w:p>
    <w:p w:rsidR="00951B42" w:rsidRDefault="003E76E0" w:rsidP="00951B42">
      <w:pPr>
        <w:jc w:val="center"/>
      </w:pPr>
      <w:r w:rsidRPr="003E76E0">
        <w:rPr>
          <w:position w:val="-22"/>
        </w:rPr>
        <w:object w:dxaOrig="1440" w:dyaOrig="560">
          <v:shape id="_x0000_i1064" type="#_x0000_t75" style="width:1in;height:27.9pt" o:ole="" fillcolor="window">
            <v:imagedata r:id="rId18" o:title=""/>
          </v:shape>
          <o:OLEObject Type="Embed" ProgID="Equation.DSMT4" ShapeID="_x0000_i1064" DrawAspect="Content" ObjectID="_1601288258" r:id="rId19"/>
        </w:object>
      </w:r>
    </w:p>
    <w:p w:rsidR="002E1AF7" w:rsidRPr="002E1AF7" w:rsidRDefault="00951B42" w:rsidP="00951B42">
      <w:pPr>
        <w:jc w:val="both"/>
        <w:rPr>
          <w:lang w:val="en-US"/>
        </w:rPr>
      </w:pPr>
      <w:r>
        <w:tab/>
      </w:r>
      <w:r w:rsidR="002E1AF7" w:rsidRPr="002E1AF7">
        <w:rPr>
          <w:lang w:val="en-US"/>
        </w:rPr>
        <w:t>It is worth mentioning, that absolute limit</w:t>
      </w:r>
      <w:r w:rsidR="002E1AF7">
        <w:rPr>
          <w:lang w:val="en-US"/>
        </w:rPr>
        <w:t xml:space="preserve"> error takes constant value, independent from measured value</w:t>
      </w:r>
    </w:p>
    <w:p w:rsidR="00951B42" w:rsidRPr="002E1AF7" w:rsidRDefault="002E1AF7" w:rsidP="002E1AF7">
      <w:pPr>
        <w:jc w:val="both"/>
        <w:rPr>
          <w:lang w:val="en-US"/>
        </w:rPr>
      </w:pPr>
      <w:r>
        <w:tab/>
      </w:r>
      <w:r w:rsidRPr="002E1AF7">
        <w:rPr>
          <w:lang w:val="en-US"/>
        </w:rPr>
        <w:t>Relative limit error is calculated from the equation</w:t>
      </w:r>
      <w:r>
        <w:rPr>
          <w:lang w:val="en-US"/>
        </w:rPr>
        <w:t>:</w:t>
      </w:r>
    </w:p>
    <w:p w:rsidR="00951B42" w:rsidRDefault="003E76E0" w:rsidP="00951B42">
      <w:pPr>
        <w:jc w:val="center"/>
      </w:pPr>
      <w:r>
        <w:rPr>
          <w:position w:val="-24"/>
        </w:rPr>
        <w:object w:dxaOrig="3820" w:dyaOrig="660">
          <v:shape id="_x0000_i1066" type="#_x0000_t75" style="width:211pt;height:32.9pt" o:ole="" fillcolor="window">
            <v:imagedata r:id="rId20" o:title=""/>
          </v:shape>
          <o:OLEObject Type="Embed" ProgID="Equation.DSMT4" ShapeID="_x0000_i1066" DrawAspect="Content" ObjectID="_1601288259" r:id="rId21"/>
        </w:object>
      </w:r>
      <w:r w:rsidR="00951B42">
        <w:t>,</w:t>
      </w:r>
    </w:p>
    <w:p w:rsidR="00951B42" w:rsidRDefault="002E1AF7" w:rsidP="002E1AF7">
      <w:pPr>
        <w:rPr>
          <w:lang w:val="en-US"/>
        </w:rPr>
      </w:pPr>
      <w:r w:rsidRPr="002E1AF7">
        <w:rPr>
          <w:lang w:val="en-US"/>
        </w:rPr>
        <w:t>where X is measured value.</w:t>
      </w:r>
    </w:p>
    <w:p w:rsidR="002E1AF7" w:rsidRDefault="002E1AF7" w:rsidP="002E1AF7">
      <w:pPr>
        <w:rPr>
          <w:lang w:val="en-US"/>
        </w:rPr>
      </w:pPr>
    </w:p>
    <w:p w:rsidR="002E1AF7" w:rsidRPr="002E1AF7" w:rsidRDefault="002E1AF7" w:rsidP="00C051FF">
      <w:pPr>
        <w:jc w:val="both"/>
        <w:rPr>
          <w:lang w:val="en-US"/>
        </w:rPr>
      </w:pPr>
      <w:r>
        <w:rPr>
          <w:lang w:val="en-US"/>
        </w:rPr>
        <w:tab/>
        <w:t xml:space="preserve">Equations above shows, that relative limit error is increases rapidly as the pointer deflection decreases, hence </w:t>
      </w:r>
      <w:r w:rsidRPr="002E1AF7">
        <w:rPr>
          <w:lang w:val="en-US"/>
        </w:rPr>
        <w:t xml:space="preserve">the criterion of making accurate measurements does not </w:t>
      </w:r>
      <w:r w:rsidR="00C051FF">
        <w:rPr>
          <w:lang w:val="en-US"/>
        </w:rPr>
        <w:t>r</w:t>
      </w:r>
      <w:r w:rsidRPr="002E1AF7">
        <w:rPr>
          <w:lang w:val="en-US"/>
        </w:rPr>
        <w:t xml:space="preserve">ecommend measurements when the pointer </w:t>
      </w:r>
      <w:r>
        <w:rPr>
          <w:lang w:val="en-US"/>
        </w:rPr>
        <w:t>is</w:t>
      </w:r>
      <w:r w:rsidRPr="002E1AF7">
        <w:rPr>
          <w:lang w:val="en-US"/>
        </w:rPr>
        <w:t xml:space="preserve"> below the middle of the scale range.</w:t>
      </w:r>
    </w:p>
    <w:p w:rsidR="002E1AF7" w:rsidRPr="00C051FF" w:rsidRDefault="002E1AF7" w:rsidP="002E1AF7">
      <w:pPr>
        <w:jc w:val="both"/>
        <w:rPr>
          <w:lang w:val="en-US"/>
        </w:rPr>
      </w:pPr>
    </w:p>
    <w:tbl>
      <w:tblPr>
        <w:tblpPr w:leftFromText="141" w:rightFromText="141" w:vertAnchor="page" w:horzAnchor="margin" w:tblpY="1486"/>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9"/>
      </w:tblGrid>
      <w:tr w:rsidR="009B4D02" w:rsidTr="009B4D02">
        <w:trPr>
          <w:trHeight w:val="1327"/>
        </w:trPr>
        <w:tc>
          <w:tcPr>
            <w:tcW w:w="8759" w:type="dxa"/>
          </w:tcPr>
          <w:p w:rsidR="009B4D02" w:rsidRPr="00D77DD3" w:rsidRDefault="009B4D02" w:rsidP="009B4D02">
            <w:pPr>
              <w:ind w:left="1260" w:hanging="1260"/>
              <w:jc w:val="center"/>
              <w:rPr>
                <w:b/>
                <w:lang w:val="en-US"/>
              </w:rPr>
            </w:pPr>
            <w:r w:rsidRPr="00D77DD3">
              <w:rPr>
                <w:b/>
                <w:lang w:val="en-US"/>
              </w:rPr>
              <w:lastRenderedPageBreak/>
              <w:t>Rememeber!</w:t>
            </w:r>
          </w:p>
          <w:p w:rsidR="009B4D02" w:rsidRPr="00D77DD3" w:rsidRDefault="009B4D02" w:rsidP="009B4D02">
            <w:pPr>
              <w:ind w:left="8" w:hanging="8"/>
              <w:jc w:val="center"/>
              <w:rPr>
                <w:b/>
                <w:lang w:val="en-US"/>
              </w:rPr>
            </w:pPr>
            <w:r w:rsidRPr="00D77DD3">
              <w:rPr>
                <w:b/>
                <w:lang w:val="en-US"/>
              </w:rPr>
              <w:t xml:space="preserve">Readings of </w:t>
            </w:r>
            <w:r w:rsidR="003E76E0">
              <w:rPr>
                <w:b/>
                <w:lang w:val="en-US"/>
              </w:rPr>
              <w:t>analogue instrument</w:t>
            </w:r>
            <w:r w:rsidRPr="00D77DD3">
              <w:rPr>
                <w:b/>
                <w:lang w:val="en-US"/>
              </w:rPr>
              <w:t>s should be done carefully without p</w:t>
            </w:r>
            <w:r>
              <w:rPr>
                <w:b/>
                <w:lang w:val="en-US"/>
              </w:rPr>
              <w:t>arallax error and with accuracy to the tenth part of elementary scale</w:t>
            </w:r>
          </w:p>
          <w:p w:rsidR="009B4D02" w:rsidRDefault="009B4D02" w:rsidP="009B4D02">
            <w:pPr>
              <w:ind w:left="1260" w:hanging="1260"/>
              <w:jc w:val="center"/>
              <w:rPr>
                <w:b/>
              </w:rPr>
            </w:pPr>
            <w:r>
              <w:rPr>
                <w:b/>
              </w:rPr>
              <w:t xml:space="preserve"> (np. </w:t>
            </w:r>
            <w:r>
              <w:rPr>
                <w:b/>
              </w:rPr>
              <w:sym w:font="Symbol" w:char="F061"/>
            </w:r>
            <w:r>
              <w:rPr>
                <w:b/>
              </w:rPr>
              <w:t>=63,1 div ; 67,0 div ; 122,7 div).</w:t>
            </w:r>
          </w:p>
          <w:p w:rsidR="009B4D02" w:rsidRDefault="009B4D02" w:rsidP="009B4D02">
            <w:pPr>
              <w:jc w:val="center"/>
              <w:rPr>
                <w:sz w:val="16"/>
              </w:rPr>
            </w:pPr>
          </w:p>
        </w:tc>
      </w:tr>
    </w:tbl>
    <w:p w:rsidR="009B4D02" w:rsidRDefault="009B4D02" w:rsidP="002E1AF7">
      <w:pPr>
        <w:jc w:val="both"/>
        <w:rPr>
          <w:b/>
          <w:lang w:val="en-US"/>
        </w:rPr>
      </w:pPr>
    </w:p>
    <w:p w:rsidR="002E1AF7" w:rsidRDefault="002E1AF7" w:rsidP="002E1AF7">
      <w:pPr>
        <w:jc w:val="both"/>
        <w:rPr>
          <w:lang w:val="en-US"/>
        </w:rPr>
      </w:pPr>
      <w:r w:rsidRPr="002E1AF7">
        <w:rPr>
          <w:b/>
          <w:lang w:val="en-US"/>
        </w:rPr>
        <w:t>Example 1:</w:t>
      </w:r>
      <w:r w:rsidRPr="002E1AF7">
        <w:rPr>
          <w:lang w:val="en-US"/>
        </w:rPr>
        <w:t xml:space="preserve"> Ammeter with range I</w:t>
      </w:r>
      <w:r w:rsidR="003E76E0">
        <w:rPr>
          <w:vertAlign w:val="subscript"/>
          <w:lang w:val="en-US"/>
        </w:rPr>
        <w:t>n</w:t>
      </w:r>
      <w:r w:rsidRPr="002E1AF7">
        <w:rPr>
          <w:lang w:val="en-US"/>
        </w:rPr>
        <w:t xml:space="preserve"> = 5A and </w:t>
      </w:r>
      <w:r>
        <w:rPr>
          <w:lang w:val="en-US"/>
        </w:rPr>
        <w:t xml:space="preserve">accuracy class 1, </w:t>
      </w:r>
      <w:r w:rsidR="003470D2">
        <w:rPr>
          <w:lang w:val="en-US"/>
        </w:rPr>
        <w:t>was used to measure 0,5A; 2,5A; 5A currents. What are the limit errors of the device in this measurement.</w:t>
      </w:r>
    </w:p>
    <w:p w:rsidR="003470D2" w:rsidRDefault="003470D2" w:rsidP="002E1AF7">
      <w:pPr>
        <w:jc w:val="both"/>
        <w:rPr>
          <w:lang w:val="en-US"/>
        </w:rPr>
      </w:pPr>
    </w:p>
    <w:p w:rsidR="003470D2" w:rsidRPr="002E1AF7" w:rsidRDefault="003470D2" w:rsidP="002E1AF7">
      <w:pPr>
        <w:jc w:val="both"/>
        <w:rPr>
          <w:lang w:val="en-US"/>
        </w:rPr>
      </w:pPr>
      <w:r>
        <w:rPr>
          <w:lang w:val="en-US"/>
        </w:rPr>
        <w:tab/>
        <w:t>Absolute error value possible does not depend on the measured value:</w:t>
      </w:r>
    </w:p>
    <w:p w:rsidR="002E1AF7" w:rsidRDefault="003E76E0" w:rsidP="002E1AF7">
      <w:pPr>
        <w:jc w:val="center"/>
      </w:pPr>
      <w:r>
        <w:rPr>
          <w:position w:val="-24"/>
        </w:rPr>
        <w:object w:dxaOrig="2920" w:dyaOrig="620">
          <v:shape id="_x0000_i1068" type="#_x0000_t75" style="width:146.5pt;height:30.8pt" o:ole="" fillcolor="window">
            <v:imagedata r:id="rId22" o:title=""/>
          </v:shape>
          <o:OLEObject Type="Embed" ProgID="Equation.DSMT4" ShapeID="_x0000_i1068" DrawAspect="Content" ObjectID="_1601288260" r:id="rId23"/>
        </w:object>
      </w:r>
      <w:r w:rsidR="002E1AF7">
        <w:t>= const</w:t>
      </w:r>
    </w:p>
    <w:p w:rsidR="003470D2" w:rsidRPr="003470D2" w:rsidRDefault="003470D2" w:rsidP="003470D2">
      <w:pPr>
        <w:rPr>
          <w:lang w:val="en-US"/>
        </w:rPr>
      </w:pPr>
      <w:r>
        <w:tab/>
      </w:r>
      <w:r w:rsidRPr="003470D2">
        <w:rPr>
          <w:lang w:val="en-US"/>
        </w:rPr>
        <w:t xml:space="preserve">Values of relative possible error for </w:t>
      </w:r>
      <w:r>
        <w:rPr>
          <w:lang w:val="en-US"/>
        </w:rPr>
        <w:t>individual currents are as follows:</w:t>
      </w:r>
    </w:p>
    <w:p w:rsidR="002E1AF7" w:rsidRPr="003470D2" w:rsidRDefault="002E1AF7" w:rsidP="002E1AF7">
      <w:pPr>
        <w:jc w:val="both"/>
        <w:rPr>
          <w:lang w:val="en-US"/>
        </w:rPr>
      </w:pPr>
      <w:r>
        <w:tab/>
      </w:r>
      <w:r w:rsidR="003470D2" w:rsidRPr="003470D2">
        <w:rPr>
          <w:lang w:val="en-US"/>
        </w:rPr>
        <w:t>for</w:t>
      </w:r>
      <w:r w:rsidRPr="003470D2">
        <w:rPr>
          <w:lang w:val="en-US"/>
        </w:rPr>
        <w:t xml:space="preserve"> I = 5A (</w:t>
      </w:r>
      <w:r w:rsidR="003470D2" w:rsidRPr="003470D2">
        <w:rPr>
          <w:lang w:val="en-US"/>
        </w:rPr>
        <w:t>full measureing range</w:t>
      </w:r>
      <w:r w:rsidR="003470D2">
        <w:rPr>
          <w:lang w:val="en-US"/>
        </w:rPr>
        <w:t>):</w:t>
      </w:r>
      <w:r w:rsidR="003470D2">
        <w:rPr>
          <w:lang w:val="en-US"/>
        </w:rPr>
        <w:tab/>
      </w:r>
      <w:r w:rsidR="003470D2">
        <w:rPr>
          <w:lang w:val="en-US"/>
        </w:rPr>
        <w:tab/>
      </w:r>
      <w:r w:rsidR="003470D2">
        <w:rPr>
          <w:lang w:val="en-US"/>
        </w:rPr>
        <w:tab/>
      </w:r>
      <w:r>
        <w:rPr>
          <w:position w:val="-24"/>
        </w:rPr>
        <w:object w:dxaOrig="1620" w:dyaOrig="620">
          <v:shape id="_x0000_i1034" type="#_x0000_t75" style="width:81.15pt;height:30.8pt" o:ole="" fillcolor="window">
            <v:imagedata r:id="rId24" o:title=""/>
          </v:shape>
          <o:OLEObject Type="Embed" ProgID="Equation.3" ShapeID="_x0000_i1034" DrawAspect="Content" ObjectID="_1601288261" r:id="rId25"/>
        </w:object>
      </w:r>
      <w:r w:rsidR="003470D2">
        <w:rPr>
          <w:lang w:val="en-US"/>
        </w:rPr>
        <w:t>= 1 c</w:t>
      </w:r>
      <w:r w:rsidRPr="003470D2">
        <w:rPr>
          <w:lang w:val="en-US"/>
        </w:rPr>
        <w:t>l.</w:t>
      </w:r>
    </w:p>
    <w:p w:rsidR="002E1AF7" w:rsidRPr="003470D2" w:rsidRDefault="002E1AF7" w:rsidP="002E1AF7">
      <w:pPr>
        <w:pStyle w:val="Tekstpodstawowy"/>
        <w:rPr>
          <w:lang w:val="en-US"/>
        </w:rPr>
      </w:pPr>
      <w:r w:rsidRPr="003470D2">
        <w:rPr>
          <w:lang w:val="en-US"/>
        </w:rPr>
        <w:tab/>
      </w:r>
      <w:r w:rsidR="003470D2" w:rsidRPr="003470D2">
        <w:rPr>
          <w:lang w:val="en-US"/>
        </w:rPr>
        <w:t>for</w:t>
      </w:r>
      <w:r w:rsidRPr="003470D2">
        <w:rPr>
          <w:lang w:val="en-US"/>
        </w:rPr>
        <w:t xml:space="preserve"> I = 2,5A (</w:t>
      </w:r>
      <w:r w:rsidR="003470D2" w:rsidRPr="003470D2">
        <w:rPr>
          <w:lang w:val="en-US"/>
        </w:rPr>
        <w:t>half of measuring range</w:t>
      </w:r>
      <w:r w:rsidR="003470D2">
        <w:rPr>
          <w:lang w:val="en-US"/>
        </w:rPr>
        <w:t>):</w:t>
      </w:r>
      <w:r w:rsidR="003470D2">
        <w:rPr>
          <w:lang w:val="en-US"/>
        </w:rPr>
        <w:tab/>
      </w:r>
      <w:r w:rsidR="003470D2">
        <w:rPr>
          <w:lang w:val="en-US"/>
        </w:rPr>
        <w:tab/>
      </w:r>
      <w:r>
        <w:rPr>
          <w:position w:val="-28"/>
        </w:rPr>
        <w:object w:dxaOrig="1939" w:dyaOrig="660">
          <v:shape id="_x0000_i1035" type="#_x0000_t75" style="width:96.55pt;height:32.9pt" o:ole="" fillcolor="window">
            <v:imagedata r:id="rId26" o:title=""/>
          </v:shape>
          <o:OLEObject Type="Embed" ProgID="Equation.3" ShapeID="_x0000_i1035" DrawAspect="Content" ObjectID="_1601288262" r:id="rId27"/>
        </w:object>
      </w:r>
      <w:r w:rsidR="003470D2" w:rsidRPr="003470D2">
        <w:rPr>
          <w:lang w:val="en-US"/>
        </w:rPr>
        <w:t>= 2 c</w:t>
      </w:r>
      <w:r w:rsidRPr="003470D2">
        <w:rPr>
          <w:lang w:val="en-US"/>
        </w:rPr>
        <w:t>l.</w:t>
      </w:r>
      <w:r>
        <w:rPr>
          <w:position w:val="-10"/>
        </w:rPr>
        <w:object w:dxaOrig="180" w:dyaOrig="340">
          <v:shape id="_x0000_i1036" type="#_x0000_t75" style="width:9.15pt;height:17.05pt" o:ole="" fillcolor="window">
            <v:imagedata r:id="rId7" o:title=""/>
          </v:shape>
          <o:OLEObject Type="Embed" ProgID="Equation.3" ShapeID="_x0000_i1036" DrawAspect="Content" ObjectID="_1601288263" r:id="rId28"/>
        </w:object>
      </w:r>
    </w:p>
    <w:p w:rsidR="002E1AF7" w:rsidRPr="003470D2" w:rsidRDefault="002E1AF7" w:rsidP="002E1AF7">
      <w:pPr>
        <w:jc w:val="both"/>
        <w:rPr>
          <w:lang w:val="en-US"/>
        </w:rPr>
      </w:pPr>
      <w:r w:rsidRPr="003470D2">
        <w:rPr>
          <w:lang w:val="en-US"/>
        </w:rPr>
        <w:tab/>
      </w:r>
      <w:r w:rsidR="003470D2" w:rsidRPr="003470D2">
        <w:rPr>
          <w:lang w:val="en-US"/>
        </w:rPr>
        <w:t>for</w:t>
      </w:r>
      <w:r w:rsidRPr="003470D2">
        <w:rPr>
          <w:lang w:val="en-US"/>
        </w:rPr>
        <w:t xml:space="preserve"> I= 0,5A (</w:t>
      </w:r>
      <w:r w:rsidR="003470D2">
        <w:rPr>
          <w:lang w:val="en-US"/>
        </w:rPr>
        <w:t xml:space="preserve">one </w:t>
      </w:r>
      <w:r w:rsidR="003470D2" w:rsidRPr="003470D2">
        <w:rPr>
          <w:lang w:val="en-US"/>
        </w:rPr>
        <w:t>tenth of measuring range</w:t>
      </w:r>
      <w:r w:rsidR="003470D2">
        <w:rPr>
          <w:lang w:val="en-US"/>
        </w:rPr>
        <w:t>):</w:t>
      </w:r>
      <w:r w:rsidR="003470D2">
        <w:rPr>
          <w:lang w:val="en-US"/>
        </w:rPr>
        <w:tab/>
      </w:r>
      <w:r w:rsidR="003470D2">
        <w:rPr>
          <w:lang w:val="en-US"/>
        </w:rPr>
        <w:tab/>
      </w:r>
      <w:r>
        <w:rPr>
          <w:position w:val="-28"/>
        </w:rPr>
        <w:object w:dxaOrig="2020" w:dyaOrig="660">
          <v:shape id="_x0000_i1037" type="#_x0000_t75" style="width:101.15pt;height:32.9pt" o:ole="" fillcolor="window">
            <v:imagedata r:id="rId29" o:title=""/>
          </v:shape>
          <o:OLEObject Type="Embed" ProgID="Equation.3" ShapeID="_x0000_i1037" DrawAspect="Content" ObjectID="_1601288264" r:id="rId30"/>
        </w:object>
      </w:r>
      <w:r w:rsidR="003470D2" w:rsidRPr="003470D2">
        <w:rPr>
          <w:lang w:val="en-US"/>
        </w:rPr>
        <w:t>= 10 c</w:t>
      </w:r>
      <w:r w:rsidRPr="003470D2">
        <w:rPr>
          <w:lang w:val="en-US"/>
        </w:rPr>
        <w:t>l.</w:t>
      </w:r>
    </w:p>
    <w:p w:rsidR="003470D2" w:rsidRDefault="003470D2" w:rsidP="003470D2">
      <w:pPr>
        <w:ind w:firstLine="708"/>
        <w:jc w:val="both"/>
        <w:rPr>
          <w:lang w:val="en-US"/>
        </w:rPr>
      </w:pPr>
    </w:p>
    <w:p w:rsidR="005C6EF4" w:rsidRPr="005C6EF4" w:rsidRDefault="003470D2" w:rsidP="005C6EF4">
      <w:pPr>
        <w:ind w:firstLine="708"/>
        <w:jc w:val="both"/>
        <w:rPr>
          <w:lang w:val="en-US"/>
        </w:rPr>
      </w:pPr>
      <w:r>
        <w:rPr>
          <w:lang w:val="en-US"/>
        </w:rPr>
        <w:t xml:space="preserve">Measurement with analog devices requires careful readings of the position of the pointer relative to the scale. It consists of intentional proportional division of </w:t>
      </w:r>
      <w:r>
        <w:rPr>
          <w:b/>
          <w:lang w:val="en-US"/>
        </w:rPr>
        <w:t>elementary scale</w:t>
      </w:r>
      <w:r>
        <w:rPr>
          <w:lang w:val="en-US"/>
        </w:rPr>
        <w:t xml:space="preserve">, i. e. the distance between adjacent lines. Depending on the class, readings of the pointer should be made with accuracy of 0.1 or 0.2 of the </w:t>
      </w:r>
      <w:r w:rsidRPr="003470D2">
        <w:rPr>
          <w:b/>
          <w:lang w:val="en-US"/>
        </w:rPr>
        <w:t xml:space="preserve">elementary </w:t>
      </w:r>
      <w:r>
        <w:rPr>
          <w:b/>
          <w:lang w:val="en-US"/>
        </w:rPr>
        <w:t xml:space="preserve">scale </w:t>
      </w:r>
      <w:r>
        <w:rPr>
          <w:lang w:val="en-US"/>
        </w:rPr>
        <w:t>– for laboratory class devices</w:t>
      </w:r>
      <w:r w:rsidR="005C6EF4">
        <w:rPr>
          <w:lang w:val="en-US"/>
        </w:rPr>
        <w:t xml:space="preserve">, and 0.5 scale – for technical class devices (class 1 and worse). Measurements done the following way make it impossible to include </w:t>
      </w:r>
      <w:r w:rsidR="005C6EF4" w:rsidRPr="005C6EF4">
        <w:rPr>
          <w:b/>
          <w:lang w:val="en-US"/>
        </w:rPr>
        <w:t>reading errors</w:t>
      </w:r>
      <w:r w:rsidR="005C6EF4">
        <w:rPr>
          <w:lang w:val="en-US"/>
        </w:rPr>
        <w:t xml:space="preserve"> in the calculation.</w:t>
      </w:r>
    </w:p>
    <w:p w:rsidR="003470D2" w:rsidRDefault="003470D2" w:rsidP="003470D2">
      <w:pPr>
        <w:jc w:val="both"/>
        <w:rPr>
          <w:sz w:val="16"/>
          <w:lang w:val="en-US"/>
        </w:rPr>
      </w:pPr>
    </w:p>
    <w:p w:rsidR="005C6EF4" w:rsidRPr="005C6EF4" w:rsidRDefault="005C6EF4" w:rsidP="005C6EF4">
      <w:pPr>
        <w:jc w:val="both"/>
      </w:pPr>
      <w:r>
        <w:rPr>
          <w:b/>
          <w:lang w:val="en-US"/>
        </w:rPr>
        <w:t>Example 2:</w:t>
      </w:r>
      <w:r w:rsidRPr="005C6EF4">
        <w:rPr>
          <w:lang w:val="en-US"/>
        </w:rPr>
        <w:t xml:space="preserve"> </w:t>
      </w:r>
      <w:r>
        <w:rPr>
          <w:lang w:val="en-US"/>
        </w:rPr>
        <w:t xml:space="preserve">The reading of </w:t>
      </w:r>
      <w:r>
        <w:sym w:font="Symbol" w:char="F061"/>
      </w:r>
      <w:r w:rsidRPr="005C6EF4">
        <w:rPr>
          <w:lang w:val="en-US"/>
        </w:rPr>
        <w:t xml:space="preserve"> = 50,4</w:t>
      </w:r>
      <w:r>
        <w:rPr>
          <w:lang w:val="en-US"/>
        </w:rPr>
        <w:t>(scale)</w:t>
      </w:r>
      <w:r w:rsidRPr="005C6EF4">
        <w:rPr>
          <w:lang w:val="en-US"/>
        </w:rPr>
        <w:t xml:space="preserve"> </w:t>
      </w:r>
      <w:r>
        <w:rPr>
          <w:lang w:val="en-US"/>
        </w:rPr>
        <w:t>with the accuracy of 0.1</w:t>
      </w:r>
      <w:r w:rsidR="009B4D02">
        <w:rPr>
          <w:lang w:val="en-US"/>
        </w:rPr>
        <w:t xml:space="preserve"> div </w:t>
      </w:r>
      <w:r>
        <w:rPr>
          <w:lang w:val="en-US"/>
        </w:rPr>
        <w:t xml:space="preserve"> </w:t>
      </w:r>
      <w:r w:rsidRPr="005C6EF4">
        <w:rPr>
          <w:lang w:val="en-US"/>
        </w:rPr>
        <w:t xml:space="preserve">was obtained with a device </w:t>
      </w:r>
      <w:r>
        <w:rPr>
          <w:lang w:val="en-US"/>
        </w:rPr>
        <w:t>of</w:t>
      </w:r>
      <w:r w:rsidRPr="005C6EF4">
        <w:rPr>
          <w:lang w:val="en-US"/>
        </w:rPr>
        <w:t xml:space="preserve"> class 0.5 and </w:t>
      </w:r>
      <w:r>
        <w:sym w:font="Symbol" w:char="F061"/>
      </w:r>
      <w:r w:rsidRPr="005C6EF4">
        <w:rPr>
          <w:vertAlign w:val="subscript"/>
          <w:lang w:val="en-US"/>
        </w:rPr>
        <w:t>m</w:t>
      </w:r>
      <w:r>
        <w:rPr>
          <w:lang w:val="en-US"/>
        </w:rPr>
        <w:t xml:space="preserve"> = 75</w:t>
      </w:r>
      <w:r w:rsidR="009B4D02">
        <w:rPr>
          <w:lang w:val="en-US"/>
        </w:rPr>
        <w:t xml:space="preserve"> div </w:t>
      </w:r>
      <w:r>
        <w:rPr>
          <w:lang w:val="en-US"/>
        </w:rPr>
        <w:t xml:space="preserve">. Compare the reading error with limit error of the device. </w:t>
      </w:r>
      <w:r w:rsidRPr="005C6EF4">
        <w:t>(działki – scale?)</w:t>
      </w:r>
    </w:p>
    <w:p w:rsidR="005C6EF4" w:rsidRDefault="009B4D02" w:rsidP="005C6EF4">
      <w:pPr>
        <w:pStyle w:val="Tekstpodstawowywcity2"/>
        <w:jc w:val="center"/>
      </w:pPr>
      <w:r>
        <w:rPr>
          <w:position w:val="-24"/>
        </w:rPr>
        <w:object w:dxaOrig="3860" w:dyaOrig="620">
          <v:shape id="_x0000_i1038" type="#_x0000_t75" style="width:192.7pt;height:30.8pt" o:ole="" fillcolor="window">
            <v:imagedata r:id="rId31" o:title=""/>
          </v:shape>
          <o:OLEObject Type="Embed" ProgID="Equation.DSMT4" ShapeID="_x0000_i1038" DrawAspect="Content" ObjectID="_1601288265" r:id="rId32"/>
        </w:object>
      </w:r>
      <w:r w:rsidR="005C6EF4">
        <w:t xml:space="preserve">  ;    </w:t>
      </w:r>
      <w:r w:rsidR="005C6EF4">
        <w:sym w:font="Symbol" w:char="F044"/>
      </w:r>
      <w:r w:rsidR="005C6EF4">
        <w:rPr>
          <w:vertAlign w:val="subscript"/>
        </w:rPr>
        <w:t>o</w:t>
      </w:r>
      <w:r w:rsidR="005C6EF4">
        <w:sym w:font="Symbol" w:char="F061"/>
      </w:r>
      <w:r>
        <w:t xml:space="preserve"> = 0,1div</w:t>
      </w:r>
    </w:p>
    <w:p w:rsidR="005C6EF4" w:rsidRPr="005C6EF4" w:rsidRDefault="005C6EF4" w:rsidP="005C6EF4">
      <w:pPr>
        <w:ind w:left="1260" w:hanging="1260"/>
        <w:jc w:val="both"/>
        <w:rPr>
          <w:lang w:val="en-US"/>
        </w:rPr>
      </w:pPr>
      <w:r w:rsidRPr="005C6EF4">
        <w:rPr>
          <w:lang w:val="en-US"/>
        </w:rPr>
        <w:t>Reading error is about 4 times smaller that limit error and can be ommited.</w:t>
      </w:r>
    </w:p>
    <w:p w:rsidR="005C6EF4" w:rsidRDefault="005C6EF4" w:rsidP="005C6EF4">
      <w:pPr>
        <w:ind w:left="1260" w:hanging="1260"/>
        <w:jc w:val="both"/>
        <w:rPr>
          <w:lang w:val="en-US"/>
        </w:rPr>
      </w:pPr>
    </w:p>
    <w:p w:rsidR="005C6EF4" w:rsidRDefault="005C6EF4" w:rsidP="005C6EF4">
      <w:pPr>
        <w:ind w:left="1260" w:hanging="1260"/>
        <w:jc w:val="both"/>
        <w:rPr>
          <w:lang w:val="en-US"/>
        </w:rPr>
      </w:pPr>
      <w:r>
        <w:rPr>
          <w:b/>
          <w:lang w:val="en-US"/>
        </w:rPr>
        <w:t>Example 3:</w:t>
      </w:r>
      <w:r>
        <w:rPr>
          <w:lang w:val="en-US"/>
        </w:rPr>
        <w:t xml:space="preserve"> Taking device as in example 2, measurements with accuracy of 1 elementary scale has been done with reading of </w:t>
      </w:r>
      <w:r>
        <w:sym w:font="Symbol" w:char="F061"/>
      </w:r>
      <w:r>
        <w:rPr>
          <w:lang w:val="en-US"/>
        </w:rPr>
        <w:t>=50</w:t>
      </w:r>
      <w:r w:rsidR="009B4D02">
        <w:rPr>
          <w:lang w:val="en-US"/>
        </w:rPr>
        <w:t xml:space="preserve"> div</w:t>
      </w:r>
      <w:r>
        <w:rPr>
          <w:lang w:val="en-US"/>
        </w:rPr>
        <w:t>. Compare the errors</w:t>
      </w:r>
    </w:p>
    <w:p w:rsidR="005C6EF4" w:rsidRPr="009B4D02" w:rsidRDefault="005C6EF4" w:rsidP="005C6EF4">
      <w:pPr>
        <w:ind w:left="1260" w:hanging="1260"/>
        <w:jc w:val="both"/>
        <w:rPr>
          <w:lang w:val="en-US"/>
        </w:rPr>
      </w:pPr>
    </w:p>
    <w:p w:rsidR="00D77DD3" w:rsidRDefault="005C6EF4" w:rsidP="00D77DD3">
      <w:pPr>
        <w:pStyle w:val="Tekstpodstawowywcity2"/>
        <w:spacing w:after="0" w:line="276" w:lineRule="auto"/>
        <w:jc w:val="center"/>
      </w:pPr>
      <w:r>
        <w:t xml:space="preserve">Now:    </w:t>
      </w:r>
      <w:r w:rsidR="009B4D02">
        <w:rPr>
          <w:position w:val="-14"/>
        </w:rPr>
        <w:object w:dxaOrig="1460" w:dyaOrig="380">
          <v:shape id="_x0000_i1039" type="#_x0000_t75" style="width:72.85pt;height:18.75pt" o:ole="" fillcolor="window">
            <v:imagedata r:id="rId33" o:title=""/>
          </v:shape>
          <o:OLEObject Type="Embed" ProgID="Equation.DSMT4" ShapeID="_x0000_i1039" DrawAspect="Content" ObjectID="_1601288266" r:id="rId34"/>
        </w:object>
      </w:r>
      <w:r>
        <w:t xml:space="preserve">   i    </w:t>
      </w:r>
      <w:r>
        <w:sym w:font="Symbol" w:char="F044"/>
      </w:r>
      <w:r>
        <w:rPr>
          <w:vertAlign w:val="subscript"/>
        </w:rPr>
        <w:t>o</w:t>
      </w:r>
      <w:r>
        <w:sym w:font="Symbol" w:char="F061"/>
      </w:r>
      <w:r>
        <w:t xml:space="preserve"> = 1</w:t>
      </w:r>
      <w:r w:rsidR="009B4D02">
        <w:t xml:space="preserve"> div</w:t>
      </w:r>
    </w:p>
    <w:p w:rsidR="005C6EF4" w:rsidRPr="005C6EF4" w:rsidRDefault="005C6EF4" w:rsidP="00D77DD3">
      <w:pPr>
        <w:pStyle w:val="Tekstpodstawowywcity2"/>
        <w:spacing w:after="0" w:line="276" w:lineRule="auto"/>
        <w:rPr>
          <w:lang w:val="en-US"/>
        </w:rPr>
      </w:pPr>
      <w:r w:rsidRPr="005C6EF4">
        <w:rPr>
          <w:lang w:val="en-US"/>
        </w:rPr>
        <w:t xml:space="preserve">Reading error is higher that limit error (2.5 times). </w:t>
      </w:r>
      <w:r>
        <w:rPr>
          <w:lang w:val="en-US"/>
        </w:rPr>
        <w:t xml:space="preserve">Reading error is dominating and </w:t>
      </w:r>
      <w:r w:rsidR="00D77DD3">
        <w:rPr>
          <w:lang w:val="en-US"/>
        </w:rPr>
        <w:t>it decreases accuracy of the measurements. It also comes from the comparison of relative errors.</w:t>
      </w:r>
    </w:p>
    <w:p w:rsidR="005C6EF4" w:rsidRDefault="00C051FF" w:rsidP="005C6EF4">
      <w:pPr>
        <w:ind w:left="1260" w:hanging="1260"/>
        <w:jc w:val="center"/>
      </w:pPr>
      <w:r>
        <w:rPr>
          <w:position w:val="-58"/>
        </w:rPr>
        <w:object w:dxaOrig="3720" w:dyaOrig="1280">
          <v:shape id="_x0000_i1040" type="#_x0000_t75" style="width:186.05pt;height:63.7pt" o:ole="" fillcolor="window">
            <v:imagedata r:id="rId35" o:title=""/>
          </v:shape>
          <o:OLEObject Type="Embed" ProgID="Equation.DSMT4" ShapeID="_x0000_i1040" DrawAspect="Content" ObjectID="_1601288267" r:id="rId36"/>
        </w:object>
      </w:r>
    </w:p>
    <w:p w:rsidR="00D77DD3" w:rsidRDefault="00D77DD3" w:rsidP="005C6EF4">
      <w:pPr>
        <w:ind w:left="1260" w:hanging="1260"/>
        <w:jc w:val="center"/>
      </w:pPr>
    </w:p>
    <w:p w:rsidR="00D77DD3" w:rsidRDefault="00D77DD3" w:rsidP="00D77DD3">
      <w:pPr>
        <w:pStyle w:val="Tekstpodstawowywcity3"/>
        <w:jc w:val="both"/>
        <w:rPr>
          <w:sz w:val="24"/>
          <w:lang w:val="en-US"/>
        </w:rPr>
      </w:pPr>
      <w:r w:rsidRPr="00D77DD3">
        <w:rPr>
          <w:b/>
          <w:sz w:val="24"/>
          <w:lang w:val="en-US"/>
        </w:rPr>
        <w:t xml:space="preserve">Method error </w:t>
      </w:r>
      <w:r w:rsidRPr="00D77DD3">
        <w:rPr>
          <w:sz w:val="24"/>
          <w:lang w:val="en-US"/>
        </w:rPr>
        <w:t xml:space="preserve">occurs when applied measurement method does not allow measuring the exact value. </w:t>
      </w:r>
      <w:r>
        <w:rPr>
          <w:sz w:val="24"/>
          <w:lang w:val="en-US"/>
        </w:rPr>
        <w:t xml:space="preserve">In direct measurements with </w:t>
      </w:r>
      <w:r w:rsidR="003E76E0">
        <w:rPr>
          <w:sz w:val="24"/>
          <w:lang w:val="en-US"/>
        </w:rPr>
        <w:t>analogue instrument</w:t>
      </w:r>
      <w:r>
        <w:rPr>
          <w:sz w:val="24"/>
          <w:lang w:val="en-US"/>
        </w:rPr>
        <w:t>s, the source of the method error is power consumption from the object of measurement by the meters</w:t>
      </w:r>
      <w:r w:rsidR="009B4D02">
        <w:rPr>
          <w:sz w:val="24"/>
          <w:lang w:val="en-US"/>
        </w:rPr>
        <w:t>. The result of this can be i. e. voltmeter not measuring source voltage but only the voltage of the source loaded with internal resistance of the device. Evaluation of method errors will be the subject of further excercices.</w:t>
      </w:r>
    </w:p>
    <w:p w:rsidR="009B4D02" w:rsidRDefault="009B4D02" w:rsidP="00D77DD3">
      <w:pPr>
        <w:pStyle w:val="Tekstpodstawowywcity3"/>
        <w:jc w:val="both"/>
        <w:rPr>
          <w:sz w:val="24"/>
          <w:lang w:val="en-US"/>
        </w:rPr>
      </w:pPr>
    </w:p>
    <w:p w:rsidR="009B4D02" w:rsidRDefault="009B4D02" w:rsidP="00D77DD3">
      <w:pPr>
        <w:pStyle w:val="Tekstpodstawowywcity3"/>
        <w:jc w:val="both"/>
        <w:rPr>
          <w:sz w:val="24"/>
          <w:lang w:val="en-US"/>
        </w:rPr>
      </w:pPr>
      <w:r>
        <w:rPr>
          <w:sz w:val="24"/>
          <w:lang w:val="en-US"/>
        </w:rPr>
        <w:t xml:space="preserve">Readings of the </w:t>
      </w:r>
      <w:r w:rsidR="003E76E0">
        <w:rPr>
          <w:sz w:val="24"/>
          <w:lang w:val="en-US"/>
        </w:rPr>
        <w:t>analogue instrument</w:t>
      </w:r>
      <w:r>
        <w:rPr>
          <w:sz w:val="24"/>
          <w:lang w:val="en-US"/>
        </w:rPr>
        <w:t xml:space="preserve">s are made directly in units of measured value or indirectly, by reading the number </w:t>
      </w:r>
      <w:r w:rsidR="00C051FF">
        <w:rPr>
          <w:sz w:val="24"/>
          <w:lang w:val="en-US"/>
        </w:rPr>
        <w:t>division of the pointer. The first method is implemented in technical class and universal meters. Thanks to the scales that are described with measured value, measurements are relatively quick.</w:t>
      </w:r>
    </w:p>
    <w:p w:rsidR="00C051FF" w:rsidRDefault="00C051FF" w:rsidP="00D77DD3">
      <w:pPr>
        <w:pStyle w:val="Tekstpodstawowywcity3"/>
        <w:jc w:val="both"/>
        <w:rPr>
          <w:sz w:val="24"/>
          <w:lang w:val="en-US"/>
        </w:rPr>
      </w:pPr>
    </w:p>
    <w:p w:rsidR="00C051FF" w:rsidRPr="00C051FF" w:rsidRDefault="00C051FF" w:rsidP="00D77DD3">
      <w:pPr>
        <w:pStyle w:val="Tekstpodstawowywcity3"/>
        <w:jc w:val="both"/>
        <w:rPr>
          <w:sz w:val="24"/>
          <w:lang w:val="en-US"/>
        </w:rPr>
      </w:pPr>
      <w:r>
        <w:rPr>
          <w:sz w:val="24"/>
          <w:lang w:val="en-US"/>
        </w:rPr>
        <w:t xml:space="preserve">On the other hand, scale of laboratory devices or multi-range ones, allow to make readings in divisions, which  are then converted to the value of measured quantity using the </w:t>
      </w:r>
      <w:r w:rsidR="005B75FB" w:rsidRPr="005B75FB">
        <w:rPr>
          <w:b/>
          <w:sz w:val="24"/>
          <w:lang w:val="en-US"/>
        </w:rPr>
        <w:t>range</w:t>
      </w:r>
      <w:r w:rsidR="005B75FB">
        <w:rPr>
          <w:sz w:val="24"/>
          <w:lang w:val="en-US"/>
        </w:rPr>
        <w:t xml:space="preserve"> </w:t>
      </w:r>
      <w:r>
        <w:rPr>
          <w:b/>
          <w:sz w:val="24"/>
          <w:lang w:val="en-US"/>
        </w:rPr>
        <w:t>constant c</w:t>
      </w:r>
      <w:r>
        <w:rPr>
          <w:sz w:val="24"/>
          <w:lang w:val="en-US"/>
        </w:rPr>
        <w:t xml:space="preserve"> of the meter.</w:t>
      </w:r>
    </w:p>
    <w:p w:rsidR="005B75FB" w:rsidRPr="005B75FB" w:rsidRDefault="005B75FB" w:rsidP="005B75FB">
      <w:pPr>
        <w:pStyle w:val="Tekstpodstawowywcity3"/>
        <w:rPr>
          <w:lang w:val="en-US"/>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5"/>
      </w:tblGrid>
      <w:tr w:rsidR="005B75FB" w:rsidTr="00C80844">
        <w:trPr>
          <w:trHeight w:val="645"/>
        </w:trPr>
        <w:tc>
          <w:tcPr>
            <w:tcW w:w="1125" w:type="dxa"/>
          </w:tcPr>
          <w:p w:rsidR="005B75FB" w:rsidRPr="005B75FB" w:rsidRDefault="005B75FB" w:rsidP="00C80844">
            <w:pPr>
              <w:rPr>
                <w:sz w:val="16"/>
                <w:lang w:val="en-US"/>
              </w:rPr>
            </w:pPr>
          </w:p>
          <w:p w:rsidR="005B75FB" w:rsidRDefault="005B75FB" w:rsidP="00C80844">
            <w:r>
              <w:rPr>
                <w:position w:val="-6"/>
              </w:rPr>
              <w:object w:dxaOrig="900" w:dyaOrig="279">
                <v:shape id="_x0000_i1041" type="#_x0000_t75" style="width:44.95pt;height:14.15pt" o:ole="" fillcolor="window">
                  <v:imagedata r:id="rId37" o:title=""/>
                </v:shape>
                <o:OLEObject Type="Embed" ProgID="Equation.3" ShapeID="_x0000_i1041" DrawAspect="Content" ObjectID="_1601288268" r:id="rId38"/>
              </w:object>
            </w:r>
          </w:p>
          <w:p w:rsidR="005B75FB" w:rsidRDefault="005B75FB" w:rsidP="00C80844">
            <w:pPr>
              <w:jc w:val="center"/>
              <w:rPr>
                <w:sz w:val="16"/>
              </w:rPr>
            </w:pPr>
          </w:p>
        </w:tc>
      </w:tr>
    </w:tbl>
    <w:p w:rsidR="005B75FB" w:rsidRDefault="005B75FB" w:rsidP="005B75FB">
      <w:pPr>
        <w:ind w:firstLine="708"/>
        <w:jc w:val="center"/>
      </w:pPr>
      <w:r>
        <w:t xml:space="preserve"> </w:t>
      </w:r>
    </w:p>
    <w:p w:rsidR="005B75FB" w:rsidRPr="005B75FB" w:rsidRDefault="005B75FB" w:rsidP="005B75FB">
      <w:pPr>
        <w:ind w:firstLine="708"/>
        <w:jc w:val="center"/>
        <w:rPr>
          <w:lang w:val="en-US"/>
        </w:rPr>
      </w:pPr>
      <w:r w:rsidRPr="005B75FB">
        <w:rPr>
          <w:lang w:val="en-US"/>
        </w:rPr>
        <w:t>Range constants are calculated using parameters of the meter:</w:t>
      </w:r>
    </w:p>
    <w:p w:rsidR="005B75FB" w:rsidRPr="005B75FB" w:rsidRDefault="005B75FB" w:rsidP="005B75FB">
      <w:pPr>
        <w:ind w:firstLine="708"/>
        <w:jc w:val="center"/>
        <w:rPr>
          <w:lang w:val="en-US"/>
        </w:rPr>
      </w:pPr>
      <w:r w:rsidRPr="005B75FB">
        <w:rPr>
          <w:lang w:val="en-US"/>
        </w:rPr>
        <w:tab/>
        <w:t xml:space="preserve">   - voltmeter constant     </w:t>
      </w:r>
      <w:r w:rsidR="003E76E0">
        <w:rPr>
          <w:position w:val="-30"/>
        </w:rPr>
        <w:object w:dxaOrig="2620" w:dyaOrig="680">
          <v:shape id="_x0000_i1106" type="#_x0000_t75" style="width:131.1pt;height:33.7pt" o:ole="" fillcolor="window">
            <v:imagedata r:id="rId39" o:title=""/>
          </v:shape>
          <o:OLEObject Type="Embed" ProgID="Equation.DSMT4" ShapeID="_x0000_i1106" DrawAspect="Content" ObjectID="_1601288269" r:id="rId40"/>
        </w:object>
      </w:r>
      <w:r w:rsidRPr="005B75FB">
        <w:rPr>
          <w:lang w:val="en-US"/>
        </w:rPr>
        <w:t>,</w:t>
      </w:r>
    </w:p>
    <w:p w:rsidR="005B75FB" w:rsidRPr="005B75FB" w:rsidRDefault="005B75FB" w:rsidP="005B75FB">
      <w:pPr>
        <w:ind w:left="2832"/>
        <w:rPr>
          <w:lang w:val="en-US"/>
        </w:rPr>
      </w:pPr>
      <w:r w:rsidRPr="005B75FB">
        <w:rPr>
          <w:lang w:val="en-US"/>
        </w:rPr>
        <w:t xml:space="preserve">  - ammeter constant   </w:t>
      </w:r>
      <w:r w:rsidR="003E76E0">
        <w:rPr>
          <w:position w:val="-30"/>
        </w:rPr>
        <w:object w:dxaOrig="2640" w:dyaOrig="680">
          <v:shape id="_x0000_i1108" type="#_x0000_t75" style="width:131.95pt;height:33.7pt" o:ole="" fillcolor="window">
            <v:imagedata r:id="rId41" o:title=""/>
          </v:shape>
          <o:OLEObject Type="Embed" ProgID="Equation.DSMT4" ShapeID="_x0000_i1108" DrawAspect="Content" ObjectID="_1601288270" r:id="rId42"/>
        </w:object>
      </w:r>
    </w:p>
    <w:p w:rsidR="005B75FB" w:rsidRPr="005B75FB" w:rsidRDefault="005B75FB" w:rsidP="005B75FB">
      <w:pPr>
        <w:ind w:firstLine="708"/>
        <w:jc w:val="center"/>
      </w:pPr>
      <w:r w:rsidRPr="005B75FB">
        <w:t xml:space="preserve">      - wattmeter constant        </w:t>
      </w:r>
      <w:r w:rsidR="003E76E0">
        <w:rPr>
          <w:position w:val="-30"/>
        </w:rPr>
        <w:object w:dxaOrig="2580" w:dyaOrig="680">
          <v:shape id="_x0000_i1104" type="#_x0000_t75" style="width:129pt;height:33.7pt" o:ole="" fillcolor="window">
            <v:imagedata r:id="rId43" o:title=""/>
          </v:shape>
          <o:OLEObject Type="Embed" ProgID="Equation.DSMT4" ShapeID="_x0000_i1104" DrawAspect="Content" ObjectID="_1601288271" r:id="rId44"/>
        </w:object>
      </w:r>
    </w:p>
    <w:p w:rsidR="005B75FB" w:rsidRDefault="005B75FB" w:rsidP="005B75FB">
      <w:pPr>
        <w:jc w:val="both"/>
        <w:rPr>
          <w:lang w:val="en-US"/>
        </w:rPr>
      </w:pPr>
      <w:r w:rsidRPr="005B75FB">
        <w:rPr>
          <w:b/>
          <w:lang w:val="en-US"/>
        </w:rPr>
        <w:t>Example 4</w:t>
      </w:r>
      <w:r w:rsidRPr="005B75FB">
        <w:rPr>
          <w:lang w:val="en-US"/>
        </w:rPr>
        <w:t xml:space="preserve">: </w:t>
      </w:r>
      <w:r>
        <w:rPr>
          <w:lang w:val="en-US"/>
        </w:rPr>
        <w:t>With the v</w:t>
      </w:r>
      <w:r w:rsidRPr="005B75FB">
        <w:rPr>
          <w:lang w:val="en-US"/>
        </w:rPr>
        <w:t xml:space="preserve">oltmeter </w:t>
      </w:r>
      <w:r>
        <w:rPr>
          <w:lang w:val="en-US"/>
        </w:rPr>
        <w:t>of given paramters:</w:t>
      </w:r>
      <w:r w:rsidRPr="005B75FB">
        <w:rPr>
          <w:lang w:val="en-US"/>
        </w:rPr>
        <w:t xml:space="preserve"> cl. 0.2, </w:t>
      </w:r>
      <w:r>
        <w:sym w:font="Symbol" w:char="F061"/>
      </w:r>
      <w:r w:rsidRPr="005B75FB">
        <w:rPr>
          <w:vertAlign w:val="subscript"/>
          <w:lang w:val="en-US"/>
        </w:rPr>
        <w:t xml:space="preserve">m </w:t>
      </w:r>
      <w:r w:rsidRPr="005B75FB">
        <w:rPr>
          <w:lang w:val="en-US"/>
        </w:rPr>
        <w:t>= 150</w:t>
      </w:r>
      <w:r>
        <w:rPr>
          <w:lang w:val="en-US"/>
        </w:rPr>
        <w:t xml:space="preserve"> </w:t>
      </w:r>
      <w:r w:rsidRPr="005B75FB">
        <w:rPr>
          <w:lang w:val="en-US"/>
        </w:rPr>
        <w:t>d</w:t>
      </w:r>
      <w:r>
        <w:rPr>
          <w:lang w:val="en-US"/>
        </w:rPr>
        <w:t>iv</w:t>
      </w:r>
      <w:r w:rsidRPr="005B75FB">
        <w:rPr>
          <w:lang w:val="en-US"/>
        </w:rPr>
        <w:t>, U</w:t>
      </w:r>
      <w:r w:rsidRPr="005B75FB">
        <w:rPr>
          <w:vertAlign w:val="subscript"/>
          <w:lang w:val="en-US"/>
        </w:rPr>
        <w:t xml:space="preserve">z </w:t>
      </w:r>
      <w:r w:rsidRPr="005B75FB">
        <w:rPr>
          <w:lang w:val="en-US"/>
        </w:rPr>
        <w:t>= 15V</w:t>
      </w:r>
      <w:r>
        <w:rPr>
          <w:lang w:val="en-US"/>
        </w:rPr>
        <w:t xml:space="preserve">, voltage was measured with the reading of </w:t>
      </w:r>
      <w:r>
        <w:sym w:font="Symbol" w:char="F061"/>
      </w:r>
      <w:r>
        <w:rPr>
          <w:lang w:val="en-US"/>
        </w:rPr>
        <w:t xml:space="preserve"> = 122,6 div. Calculate the value of the measured voltage.</w:t>
      </w:r>
    </w:p>
    <w:p w:rsidR="005B75FB" w:rsidRDefault="005B75FB" w:rsidP="005B75FB">
      <w:pPr>
        <w:jc w:val="both"/>
      </w:pPr>
    </w:p>
    <w:p w:rsidR="005B75FB" w:rsidRDefault="003E76E0" w:rsidP="005B75FB">
      <w:pPr>
        <w:ind w:left="1413"/>
        <w:jc w:val="center"/>
      </w:pPr>
      <w:r w:rsidRPr="005B75FB">
        <w:rPr>
          <w:position w:val="-54"/>
        </w:rPr>
        <w:object w:dxaOrig="4000" w:dyaOrig="1200">
          <v:shape id="_x0000_i1110" type="#_x0000_t75" style="width:200.2pt;height:59.95pt" o:ole="" fillcolor="window">
            <v:imagedata r:id="rId45" o:title=""/>
          </v:shape>
          <o:OLEObject Type="Embed" ProgID="Equation.DSMT4" ShapeID="_x0000_i1110" DrawAspect="Content" ObjectID="_1601288272" r:id="rId46"/>
        </w:object>
      </w:r>
    </w:p>
    <w:p w:rsidR="00D77DD3" w:rsidRDefault="00D77DD3" w:rsidP="00DB454D">
      <w:pPr>
        <w:pStyle w:val="Tekstpodstawowywcity3"/>
        <w:ind w:left="0"/>
        <w:jc w:val="both"/>
        <w:rPr>
          <w:b/>
          <w:sz w:val="24"/>
          <w:lang w:val="en-US"/>
        </w:rPr>
      </w:pPr>
    </w:p>
    <w:p w:rsidR="00DB454D" w:rsidRPr="00DB454D" w:rsidRDefault="00DB454D" w:rsidP="00DB454D">
      <w:pPr>
        <w:pStyle w:val="Nagwek1"/>
        <w:rPr>
          <w:lang w:val="en-US"/>
        </w:rPr>
      </w:pPr>
      <w:r w:rsidRPr="00DB454D">
        <w:rPr>
          <w:lang w:val="en-US"/>
        </w:rPr>
        <w:t>3. Estimation of uncertainty of direct measurements</w:t>
      </w:r>
    </w:p>
    <w:p w:rsidR="00DB454D" w:rsidRPr="00DB454D" w:rsidRDefault="00DB454D" w:rsidP="00DB454D">
      <w:pPr>
        <w:rPr>
          <w:lang w:val="en-US"/>
        </w:rPr>
      </w:pPr>
      <w:r>
        <w:rPr>
          <w:b/>
          <w:lang w:val="en-US"/>
        </w:rPr>
        <w:tab/>
      </w:r>
      <w:r w:rsidRPr="00DB454D">
        <w:rPr>
          <w:lang w:val="en-US"/>
        </w:rPr>
        <w:t>The final uncertainty</w:t>
      </w:r>
      <w:r>
        <w:rPr>
          <w:lang w:val="en-US"/>
        </w:rPr>
        <w:t xml:space="preserve"> of the direct measurement is determined by basic and additional errors. However, if the measurement is performed carefully, in reference conditions, and the device has been selected, so the method error is neglected, then only the basic error of the meter will affect the uncertainty of the measurement.</w:t>
      </w:r>
    </w:p>
    <w:p w:rsidR="00DB454D" w:rsidRDefault="00DB454D" w:rsidP="00DB454D">
      <w:pPr>
        <w:rPr>
          <w:lang w:val="en-US"/>
        </w:rPr>
      </w:pPr>
      <w:r>
        <w:rPr>
          <w:b/>
          <w:lang w:val="en-US"/>
        </w:rPr>
        <w:tab/>
      </w:r>
      <w:r w:rsidRPr="00DB454D">
        <w:rPr>
          <w:b/>
          <w:lang w:val="en-US"/>
        </w:rPr>
        <w:t>Uncertainty theory</w:t>
      </w:r>
      <w:r>
        <w:rPr>
          <w:b/>
          <w:lang w:val="en-US"/>
        </w:rPr>
        <w:t xml:space="preserve"> </w:t>
      </w:r>
      <w:r>
        <w:rPr>
          <w:lang w:val="en-US"/>
        </w:rPr>
        <w:t>of measurement, assumes that every reading, even the single one, has the features of random event, and therefore is the subject of laws of the statistics. In other words, it can be assigned statistical properties, defined as eg .probability of its occurrence.</w:t>
      </w:r>
    </w:p>
    <w:p w:rsidR="00DB454D" w:rsidRPr="00DB454D" w:rsidRDefault="00DB454D" w:rsidP="00DB454D">
      <w:pPr>
        <w:rPr>
          <w:lang w:val="en-US"/>
        </w:rPr>
      </w:pPr>
      <w:r>
        <w:rPr>
          <w:lang w:val="en-US"/>
        </w:rPr>
        <w:tab/>
        <w:t>The most basic feature of random events is the ability to describe the using probability distribution function of the event. In measurements, event is single reading or error of this reading.</w:t>
      </w:r>
    </w:p>
    <w:p w:rsidR="00DB454D" w:rsidRPr="00C367C4" w:rsidRDefault="00DB454D" w:rsidP="00DB454D">
      <w:pPr>
        <w:ind w:firstLine="708"/>
        <w:jc w:val="both"/>
        <w:rPr>
          <w:lang w:val="en-US"/>
        </w:rPr>
      </w:pPr>
      <w:r w:rsidRPr="00C367C4">
        <w:rPr>
          <w:lang w:val="en-US"/>
        </w:rPr>
        <w:t xml:space="preserve">For measuring devices the most </w:t>
      </w:r>
      <w:r w:rsidR="00C367C4" w:rsidRPr="00C367C4">
        <w:rPr>
          <w:lang w:val="en-US"/>
        </w:rPr>
        <w:t xml:space="preserve">suitable </w:t>
      </w:r>
      <w:r w:rsidR="00C367C4">
        <w:rPr>
          <w:lang w:val="en-US"/>
        </w:rPr>
        <w:t>function is uniform distribution, also called rectangular distribution, shown on fig. 1</w:t>
      </w:r>
    </w:p>
    <w:p w:rsidR="00DB454D" w:rsidRPr="00C367C4" w:rsidRDefault="00DB454D" w:rsidP="00DB454D">
      <w:pPr>
        <w:jc w:val="both"/>
        <w:rPr>
          <w:lang w:val="en-US"/>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760095</wp:posOffset>
                </wp:positionH>
                <wp:positionV relativeFrom="paragraph">
                  <wp:posOffset>83185</wp:posOffset>
                </wp:positionV>
                <wp:extent cx="613410" cy="342900"/>
                <wp:effectExtent l="12065" t="6350" r="12700" b="1270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42900"/>
                        </a:xfrm>
                        <a:prstGeom prst="rect">
                          <a:avLst/>
                        </a:prstGeom>
                        <a:solidFill>
                          <a:srgbClr val="FFFFFF"/>
                        </a:solidFill>
                        <a:ln w="9525">
                          <a:solidFill>
                            <a:srgbClr val="FFFFFF"/>
                          </a:solidFill>
                          <a:miter lim="800000"/>
                          <a:headEnd/>
                          <a:tailEnd/>
                        </a:ln>
                      </wps:spPr>
                      <wps:txbx>
                        <w:txbxContent>
                          <w:p w:rsidR="00DB454D" w:rsidRDefault="00DB454D" w:rsidP="00DB454D">
                            <w:pPr>
                              <w:rPr>
                                <w:sz w:val="18"/>
                              </w:rPr>
                            </w:pPr>
                            <w:r>
                              <w:rPr>
                                <w:sz w:val="18"/>
                              </w:rPr>
                              <w:t>f(</w:t>
                            </w:r>
                            <w:r>
                              <w:rPr>
                                <w:sz w:val="18"/>
                              </w:rPr>
                              <w:sym w:font="Symbol" w:char="F044"/>
                            </w:r>
                            <w:r>
                              <w:rPr>
                                <w:sz w:val="18"/>
                              </w:rPr>
                              <w:t>X)</w:t>
                            </w:r>
                          </w:p>
                          <w:p w:rsidR="00DB454D" w:rsidRDefault="00DB454D" w:rsidP="00DB454D">
                            <w:pPr>
                              <w:rPr>
                                <w:sz w:val="18"/>
                              </w:rPr>
                            </w:pPr>
                          </w:p>
                          <w:p w:rsidR="00DB454D" w:rsidRDefault="00DB454D" w:rsidP="00DB454D">
                            <w:pPr>
                              <w:rPr>
                                <w:sz w:val="18"/>
                              </w:rPr>
                            </w:pPr>
                            <w:r>
                              <w:rPr>
                                <w:sz w:val="18"/>
                              </w:rPr>
                              <w:t>0)</w:t>
                            </w:r>
                          </w:p>
                          <w:p w:rsidR="00DB454D" w:rsidRDefault="00DB454D" w:rsidP="00DB454D">
                            <w:pPr>
                              <w:rPr>
                                <w:sz w:val="18"/>
                              </w:rPr>
                            </w:pPr>
                          </w:p>
                          <w:p w:rsidR="00DB454D" w:rsidRDefault="00DB454D" w:rsidP="00DB454D">
                            <w:pPr>
                              <w:rPr>
                                <w:sz w:val="18"/>
                              </w:rPr>
                            </w:pPr>
                          </w:p>
                          <w:p w:rsidR="00DB454D" w:rsidRDefault="00DB454D" w:rsidP="00DB454D">
                            <w:pPr>
                              <w:rPr>
                                <w:sz w:val="18"/>
                              </w:rPr>
                            </w:pPr>
                            <w:r>
                              <w:rPr>
                                <w:sz w:val="18"/>
                              </w:rPr>
                              <w:t>9</w:t>
                            </w:r>
                          </w:p>
                          <w:p w:rsidR="00DB454D" w:rsidRDefault="00DB454D" w:rsidP="00DB454D">
                            <w:pPr>
                              <w:rPr>
                                <w:sz w:val="18"/>
                              </w:rPr>
                            </w:pPr>
                          </w:p>
                          <w:p w:rsidR="00DB454D" w:rsidRDefault="00DB454D" w:rsidP="00DB454D">
                            <w:pPr>
                              <w:rPr>
                                <w:sz w:val="18"/>
                              </w:rPr>
                            </w:pPr>
                            <w:r>
                              <w:rPr>
                                <w:sz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59.85pt;margin-top:6.55pt;width:48.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" strokecolor="white">
                <v:textbox>
                  <w:txbxContent>
                    <w:p w:rsidR="00DB454D" w:rsidRDefault="00DB454D" w:rsidP="00DB454D">
                      <w:pPr>
                        <w:rPr>
                          <w:sz w:val="18"/>
                        </w:rPr>
                      </w:pPr>
                      <w:r>
                        <w:rPr>
                          <w:sz w:val="18"/>
                        </w:rPr>
                        <w:t>f(</w:t>
                      </w:r>
                      <w:r>
                        <w:rPr>
                          <w:sz w:val="18"/>
                        </w:rPr>
                        <w:sym w:font="Symbol" w:char="F044"/>
                      </w:r>
                      <w:r>
                        <w:rPr>
                          <w:sz w:val="18"/>
                        </w:rPr>
                        <w:t>X)</w:t>
                      </w:r>
                    </w:p>
                    <w:p w:rsidR="00DB454D" w:rsidRDefault="00DB454D" w:rsidP="00DB454D">
                      <w:pPr>
                        <w:rPr>
                          <w:sz w:val="18"/>
                        </w:rPr>
                      </w:pPr>
                    </w:p>
                    <w:p w:rsidR="00DB454D" w:rsidRDefault="00DB454D" w:rsidP="00DB454D">
                      <w:pPr>
                        <w:rPr>
                          <w:sz w:val="18"/>
                        </w:rPr>
                      </w:pPr>
                      <w:r>
                        <w:rPr>
                          <w:sz w:val="18"/>
                        </w:rPr>
                        <w:t>0)</w:t>
                      </w:r>
                    </w:p>
                    <w:p w:rsidR="00DB454D" w:rsidRDefault="00DB454D" w:rsidP="00DB454D">
                      <w:pPr>
                        <w:rPr>
                          <w:sz w:val="18"/>
                        </w:rPr>
                      </w:pPr>
                    </w:p>
                    <w:p w:rsidR="00DB454D" w:rsidRDefault="00DB454D" w:rsidP="00DB454D">
                      <w:pPr>
                        <w:rPr>
                          <w:sz w:val="18"/>
                        </w:rPr>
                      </w:pPr>
                    </w:p>
                    <w:p w:rsidR="00DB454D" w:rsidRDefault="00DB454D" w:rsidP="00DB454D">
                      <w:pPr>
                        <w:rPr>
                          <w:sz w:val="18"/>
                        </w:rPr>
                      </w:pPr>
                      <w:r>
                        <w:rPr>
                          <w:sz w:val="18"/>
                        </w:rPr>
                        <w:t>9</w:t>
                      </w:r>
                    </w:p>
                    <w:p w:rsidR="00DB454D" w:rsidRDefault="00DB454D" w:rsidP="00DB454D">
                      <w:pPr>
                        <w:rPr>
                          <w:sz w:val="18"/>
                        </w:rPr>
                      </w:pPr>
                    </w:p>
                    <w:p w:rsidR="00DB454D" w:rsidRDefault="00DB454D" w:rsidP="00DB454D">
                      <w:pPr>
                        <w:rPr>
                          <w:sz w:val="18"/>
                        </w:rPr>
                      </w:pPr>
                      <w:r>
                        <w:rPr>
                          <w:sz w:val="18"/>
                        </w:rPr>
                        <w:t>9</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651510</wp:posOffset>
                </wp:positionH>
                <wp:positionV relativeFrom="paragraph">
                  <wp:posOffset>142875</wp:posOffset>
                </wp:positionV>
                <wp:extent cx="0" cy="800100"/>
                <wp:effectExtent l="55880" t="18415" r="58420" b="1016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DBA841D" id="Łącznik prosty 9" o:spid="_x0000_s1026" style="position:absolute;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1.25pt" to="51.3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">
                <v:stroke endarrow="block"/>
              </v:line>
            </w:pict>
          </mc:Fallback>
        </mc:AlternateContent>
      </w:r>
      <w:r w:rsidRPr="00C367C4">
        <w:rPr>
          <w:lang w:val="en-US"/>
        </w:rPr>
        <w:t xml:space="preserve">  </w:t>
      </w:r>
    </w:p>
    <w:p w:rsidR="00C367C4" w:rsidRPr="00C367C4" w:rsidRDefault="00C367C4" w:rsidP="00C367C4">
      <w:pPr>
        <w:ind w:left="2484"/>
        <w:jc w:val="both"/>
        <w:rPr>
          <w:lang w:val="en-US"/>
        </w:rPr>
      </w:pPr>
      <w:r>
        <w:rPr>
          <w:noProof/>
          <w:sz w:val="20"/>
        </w:rPr>
        <mc:AlternateContent>
          <mc:Choice Requires="wps">
            <w:drawing>
              <wp:anchor distT="0" distB="0" distL="114300" distR="114300" simplePos="0" relativeHeight="251660288" behindDoc="0" locked="0" layoutInCell="0" allowOverlap="1">
                <wp:simplePos x="0" y="0"/>
                <wp:positionH relativeFrom="column">
                  <wp:posOffset>-33020</wp:posOffset>
                </wp:positionH>
                <wp:positionV relativeFrom="paragraph">
                  <wp:posOffset>991870</wp:posOffset>
                </wp:positionV>
                <wp:extent cx="1581150" cy="4286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54D" w:rsidRPr="00C367C4" w:rsidRDefault="00DB454D" w:rsidP="00DB454D">
                            <w:pPr>
                              <w:rPr>
                                <w:sz w:val="16"/>
                                <w:lang w:val="en-US"/>
                              </w:rPr>
                            </w:pPr>
                            <w:r w:rsidRPr="00C367C4">
                              <w:rPr>
                                <w:sz w:val="16"/>
                                <w:lang w:val="en-US"/>
                              </w:rPr>
                              <w:t xml:space="preserve">Rys. 1. </w:t>
                            </w:r>
                            <w:r w:rsidR="00C367C4" w:rsidRPr="00C367C4">
                              <w:rPr>
                                <w:sz w:val="16"/>
                                <w:lang w:val="en-US"/>
                              </w:rPr>
                              <w:t>Fig. 1. Uniform (rectengular) distribution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2.6pt;margin-top:78.1pt;width:124.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" o:allowincell="f" stroked="f">
                <v:textbox>
                  <w:txbxContent>
                    <w:p w:rsidR="00DB454D" w:rsidRPr="00C367C4" w:rsidRDefault="00DB454D" w:rsidP="00DB454D">
                      <w:pPr>
                        <w:rPr>
                          <w:sz w:val="16"/>
                          <w:lang w:val="en-US"/>
                        </w:rPr>
                      </w:pPr>
                      <w:r w:rsidRPr="00C367C4">
                        <w:rPr>
                          <w:sz w:val="16"/>
                          <w:lang w:val="en-US"/>
                        </w:rPr>
                        <w:t xml:space="preserve">Rys. 1. </w:t>
                      </w:r>
                      <w:r w:rsidR="00C367C4" w:rsidRPr="00C367C4">
                        <w:rPr>
                          <w:sz w:val="16"/>
                          <w:lang w:val="en-US"/>
                        </w:rPr>
                        <w:t>Fig. 1. Uniform (rectengular) distribution function</w:t>
                      </w:r>
                    </w:p>
                  </w:txbxContent>
                </v:textbox>
              </v:shape>
            </w:pict>
          </mc:Fallback>
        </mc:AlternateContent>
      </w:r>
      <w:r w:rsidR="00DB454D">
        <w:rPr>
          <w:noProof/>
          <w:sz w:val="20"/>
        </w:rPr>
        <mc:AlternateContent>
          <mc:Choice Requires="wps">
            <w:drawing>
              <wp:anchor distT="0" distB="0" distL="114300" distR="114300" simplePos="0" relativeHeight="251668480" behindDoc="0" locked="0" layoutInCell="1" allowOverlap="1">
                <wp:simplePos x="0" y="0"/>
                <wp:positionH relativeFrom="column">
                  <wp:posOffset>91440</wp:posOffset>
                </wp:positionH>
                <wp:positionV relativeFrom="paragraph">
                  <wp:posOffset>147955</wp:posOffset>
                </wp:positionV>
                <wp:extent cx="621030" cy="219710"/>
                <wp:effectExtent l="635" t="8255" r="6985" b="63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1971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54D" w:rsidRDefault="00DB454D" w:rsidP="00DB454D">
                            <w:pPr>
                              <w:rPr>
                                <w:sz w:val="16"/>
                              </w:rPr>
                            </w:pPr>
                            <w:r>
                              <w:rPr>
                                <w:sz w:val="16"/>
                              </w:rPr>
                              <w:t>1/(2</w:t>
                            </w:r>
                            <w:r>
                              <w:rPr>
                                <w:sz w:val="16"/>
                              </w:rPr>
                              <w:sym w:font="Symbol" w:char="F044"/>
                            </w:r>
                            <w:r>
                              <w:rPr>
                                <w:sz w:val="16"/>
                                <w:vertAlign w:val="subscript"/>
                              </w:rPr>
                              <w:t>g</w:t>
                            </w:r>
                            <w:r>
                              <w:rPr>
                                <w:sz w:val="1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8" type="#_x0000_t202" style="position:absolute;left:0;text-align:left;margin-left:7.2pt;margin-top:11.65pt;width:48.9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" stroked="f">
                <v:fill opacity="32896f"/>
                <v:textbox>
                  <w:txbxContent>
                    <w:p w:rsidR="00DB454D" w:rsidRDefault="00DB454D" w:rsidP="00DB454D">
                      <w:pPr>
                        <w:rPr>
                          <w:sz w:val="16"/>
                        </w:rPr>
                      </w:pPr>
                      <w:r>
                        <w:rPr>
                          <w:sz w:val="16"/>
                        </w:rPr>
                        <w:t>1/(2</w:t>
                      </w:r>
                      <w:r>
                        <w:rPr>
                          <w:sz w:val="16"/>
                        </w:rPr>
                        <w:sym w:font="Symbol" w:char="F044"/>
                      </w:r>
                      <w:r>
                        <w:rPr>
                          <w:sz w:val="16"/>
                          <w:vertAlign w:val="subscript"/>
                        </w:rPr>
                        <w:t>g</w:t>
                      </w:r>
                      <w:r>
                        <w:rPr>
                          <w:sz w:val="16"/>
                        </w:rPr>
                        <w:t>X)</w:t>
                      </w:r>
                    </w:p>
                  </w:txbxContent>
                </v:textbox>
              </v:shape>
            </w:pict>
          </mc:Fallback>
        </mc:AlternateContent>
      </w:r>
      <w:r w:rsidR="00DB454D">
        <w:rPr>
          <w:noProof/>
          <w:sz w:val="20"/>
        </w:rPr>
        <mc:AlternateContent>
          <mc:Choice Requires="wps">
            <w:drawing>
              <wp:anchor distT="0" distB="0" distL="114300" distR="114300" simplePos="0" relativeHeight="251666432" behindDoc="0" locked="0" layoutInCell="1" allowOverlap="1">
                <wp:simplePos x="0" y="0"/>
                <wp:positionH relativeFrom="column">
                  <wp:posOffset>937260</wp:posOffset>
                </wp:positionH>
                <wp:positionV relativeFrom="paragraph">
                  <wp:posOffset>827405</wp:posOffset>
                </wp:positionV>
                <wp:extent cx="457200" cy="228600"/>
                <wp:effectExtent l="8255" t="11430" r="10795"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DB454D" w:rsidRDefault="00DB454D" w:rsidP="00DB454D">
                            <w:pPr>
                              <w:rPr>
                                <w:sz w:val="18"/>
                              </w:rPr>
                            </w:pPr>
                            <w:r>
                              <w:rPr>
                                <w:sz w:val="18"/>
                              </w:rPr>
                              <w:t>+</w:t>
                            </w:r>
                            <w:r>
                              <w:rPr>
                                <w:sz w:val="18"/>
                              </w:rPr>
                              <w:sym w:font="Symbol" w:char="F044"/>
                            </w:r>
                            <w:r>
                              <w:rPr>
                                <w:sz w:val="18"/>
                                <w:vertAlign w:val="subscript"/>
                              </w:rPr>
                              <w:t>g</w:t>
                            </w:r>
                            <w:r>
                              <w:rPr>
                                <w:sz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left:0;text-align:left;margin-left:73.8pt;margin-top:65.1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" strokecolor="white">
                <v:textbox>
                  <w:txbxContent>
                    <w:p w:rsidR="00DB454D" w:rsidRDefault="00DB454D" w:rsidP="00DB454D">
                      <w:pPr>
                        <w:rPr>
                          <w:sz w:val="18"/>
                        </w:rPr>
                      </w:pPr>
                      <w:r>
                        <w:rPr>
                          <w:sz w:val="18"/>
                        </w:rPr>
                        <w:t>+</w:t>
                      </w:r>
                      <w:r>
                        <w:rPr>
                          <w:sz w:val="18"/>
                        </w:rPr>
                        <w:sym w:font="Symbol" w:char="F044"/>
                      </w:r>
                      <w:r>
                        <w:rPr>
                          <w:sz w:val="18"/>
                          <w:vertAlign w:val="subscript"/>
                        </w:rPr>
                        <w:t>g</w:t>
                      </w:r>
                      <w:r>
                        <w:rPr>
                          <w:sz w:val="18"/>
                        </w:rPr>
                        <w:t>X</w:t>
                      </w:r>
                    </w:p>
                  </w:txbxContent>
                </v:textbox>
              </v:shape>
            </w:pict>
          </mc:Fallback>
        </mc:AlternateContent>
      </w:r>
      <w:r w:rsidR="00DB454D">
        <w:rPr>
          <w:noProof/>
          <w:sz w:val="20"/>
        </w:rPr>
        <mc:AlternateContent>
          <mc:Choice Requires="wps">
            <w:drawing>
              <wp:anchor distT="0" distB="0" distL="114300" distR="114300" simplePos="0" relativeHeight="251665408" behindDoc="0" locked="0" layoutInCell="1" allowOverlap="1">
                <wp:simplePos x="0" y="0"/>
                <wp:positionH relativeFrom="column">
                  <wp:posOffset>-108585</wp:posOffset>
                </wp:positionH>
                <wp:positionV relativeFrom="paragraph">
                  <wp:posOffset>800100</wp:posOffset>
                </wp:positionV>
                <wp:extent cx="457200" cy="342900"/>
                <wp:effectExtent l="10160" t="12700" r="8890" b="63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DB454D" w:rsidRDefault="00DB454D" w:rsidP="00DB454D">
                            <w:pPr>
                              <w:rPr>
                                <w:sz w:val="18"/>
                              </w:rPr>
                            </w:pPr>
                            <w:r>
                              <w:rPr>
                                <w:sz w:val="18"/>
                              </w:rPr>
                              <w:t>-</w:t>
                            </w:r>
                            <w:r>
                              <w:rPr>
                                <w:sz w:val="18"/>
                              </w:rPr>
                              <w:sym w:font="Symbol" w:char="F044"/>
                            </w:r>
                            <w:r>
                              <w:rPr>
                                <w:sz w:val="18"/>
                                <w:vertAlign w:val="subscript"/>
                              </w:rPr>
                              <w:t>g</w:t>
                            </w:r>
                            <w:r>
                              <w:rPr>
                                <w:sz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0" type="#_x0000_t202" style="position:absolute;left:0;text-align:left;margin-left:-8.55pt;margin-top:63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" strokecolor="white">
                <v:textbox>
                  <w:txbxContent>
                    <w:p w:rsidR="00DB454D" w:rsidRDefault="00DB454D" w:rsidP="00DB454D">
                      <w:pPr>
                        <w:rPr>
                          <w:sz w:val="18"/>
                        </w:rPr>
                      </w:pPr>
                      <w:r>
                        <w:rPr>
                          <w:sz w:val="18"/>
                        </w:rPr>
                        <w:t>-</w:t>
                      </w:r>
                      <w:r>
                        <w:rPr>
                          <w:sz w:val="18"/>
                        </w:rPr>
                        <w:sym w:font="Symbol" w:char="F044"/>
                      </w:r>
                      <w:r>
                        <w:rPr>
                          <w:sz w:val="18"/>
                          <w:vertAlign w:val="subscript"/>
                        </w:rPr>
                        <w:t>g</w:t>
                      </w:r>
                      <w:r>
                        <w:rPr>
                          <w:sz w:val="18"/>
                        </w:rPr>
                        <w:t>X</w:t>
                      </w:r>
                    </w:p>
                  </w:txbxContent>
                </v:textbox>
              </v:shape>
            </w:pict>
          </mc:Fallback>
        </mc:AlternateContent>
      </w:r>
      <w:r w:rsidR="00DB454D">
        <w:rPr>
          <w:noProof/>
          <w:sz w:val="20"/>
        </w:rPr>
        <mc:AlternateContent>
          <mc:Choice Requires="wps">
            <w:drawing>
              <wp:anchor distT="0" distB="0" distL="114300" distR="114300" simplePos="0" relativeHeight="251664384" behindDoc="0" locked="0" layoutInCell="1" allowOverlap="1">
                <wp:simplePos x="0" y="0"/>
                <wp:positionH relativeFrom="column">
                  <wp:posOffset>106045</wp:posOffset>
                </wp:positionH>
                <wp:positionV relativeFrom="paragraph">
                  <wp:posOffset>367665</wp:posOffset>
                </wp:positionV>
                <wp:extent cx="1143000" cy="400050"/>
                <wp:effectExtent l="5715" t="8890" r="13335" b="1016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05F2C8" id="Prostokąt 5" o:spid="_x0000_s1026" style="position:absolute;margin-left:8.35pt;margin-top:28.95pt;width:90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"/>
            </w:pict>
          </mc:Fallback>
        </mc:AlternateContent>
      </w:r>
      <w:r w:rsidR="00DB454D">
        <w:rPr>
          <w:noProof/>
          <w:sz w:val="20"/>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767715</wp:posOffset>
                </wp:positionV>
                <wp:extent cx="1600200" cy="0"/>
                <wp:effectExtent l="10160" t="56515" r="18415" b="577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E4F9BD"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45pt" to="117.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">
                <v:stroke endarrow="block"/>
              </v:line>
            </w:pict>
          </mc:Fallback>
        </mc:AlternateContent>
      </w:r>
      <w:r w:rsidR="00DB454D">
        <w:rPr>
          <w:noProof/>
          <w:sz w:val="20"/>
        </w:rPr>
        <mc:AlternateContent>
          <mc:Choice Requires="wps">
            <w:drawing>
              <wp:anchor distT="0" distB="0" distL="114300" distR="114300" simplePos="0" relativeHeight="251661312" behindDoc="0" locked="0" layoutInCell="1" allowOverlap="1">
                <wp:simplePos x="0" y="0"/>
                <wp:positionH relativeFrom="column">
                  <wp:posOffset>506730</wp:posOffset>
                </wp:positionH>
                <wp:positionV relativeFrom="paragraph">
                  <wp:posOffset>767715</wp:posOffset>
                </wp:positionV>
                <wp:extent cx="325755" cy="228600"/>
                <wp:effectExtent l="6350" t="8890" r="10795"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28600"/>
                        </a:xfrm>
                        <a:prstGeom prst="rect">
                          <a:avLst/>
                        </a:prstGeom>
                        <a:solidFill>
                          <a:srgbClr val="FFFFFF"/>
                        </a:solidFill>
                        <a:ln w="9525">
                          <a:solidFill>
                            <a:srgbClr val="FFFFFF"/>
                          </a:solidFill>
                          <a:miter lim="800000"/>
                          <a:headEnd/>
                          <a:tailEnd/>
                        </a:ln>
                      </wps:spPr>
                      <wps:txbx>
                        <w:txbxContent>
                          <w:p w:rsidR="00DB454D" w:rsidRDefault="00DB454D" w:rsidP="00DB454D">
                            <w:pPr>
                              <w:rPr>
                                <w:sz w:val="18"/>
                              </w:rPr>
                            </w:pPr>
                            <w:r>
                              <w:rPr>
                                <w:sz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1" type="#_x0000_t202" style="position:absolute;left:0;text-align:left;margin-left:39.9pt;margin-top:60.45pt;width:25.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" strokecolor="white">
                <v:textbox>
                  <w:txbxContent>
                    <w:p w:rsidR="00DB454D" w:rsidRDefault="00DB454D" w:rsidP="00DB454D">
                      <w:pPr>
                        <w:rPr>
                          <w:sz w:val="18"/>
                        </w:rPr>
                      </w:pPr>
                      <w:r>
                        <w:rPr>
                          <w:sz w:val="18"/>
                        </w:rPr>
                        <w:t>0</w:t>
                      </w:r>
                    </w:p>
                  </w:txbxContent>
                </v:textbox>
              </v:shape>
            </w:pict>
          </mc:Fallback>
        </mc:AlternateContent>
      </w:r>
      <w:r w:rsidR="00DB454D">
        <w:rPr>
          <w:noProof/>
          <w:sz w:val="20"/>
        </w:rPr>
        <mc:AlternateContent>
          <mc:Choice Requires="wps">
            <w:drawing>
              <wp:anchor distT="0" distB="0" distL="114300" distR="114300" simplePos="0" relativeHeight="251659264" behindDoc="0" locked="0" layoutInCell="0" allowOverlap="1">
                <wp:simplePos x="0" y="0"/>
                <wp:positionH relativeFrom="column">
                  <wp:posOffset>-28575</wp:posOffset>
                </wp:positionH>
                <wp:positionV relativeFrom="paragraph">
                  <wp:posOffset>83185</wp:posOffset>
                </wp:positionV>
                <wp:extent cx="1423035" cy="254635"/>
                <wp:effectExtent l="13970" t="10160" r="10795"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54635"/>
                        </a:xfrm>
                        <a:prstGeom prst="rect">
                          <a:avLst/>
                        </a:prstGeom>
                        <a:solidFill>
                          <a:srgbClr val="FFFFFF"/>
                        </a:solidFill>
                        <a:ln w="9525">
                          <a:solidFill>
                            <a:srgbClr val="FFFFFF"/>
                          </a:solidFill>
                          <a:miter lim="800000"/>
                          <a:headEnd/>
                          <a:tailEnd/>
                        </a:ln>
                      </wps:spPr>
                      <wps:txbx>
                        <w:txbxContent>
                          <w:p w:rsidR="00DB454D" w:rsidRDefault="00DB454D" w:rsidP="00DB454D">
                            <w:pPr>
                              <w:rPr>
                                <w:sz w:val="20"/>
                              </w:rPr>
                            </w:pP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2" type="#_x0000_t202" style="position:absolute;left:0;text-align:left;margin-left:-2.25pt;margin-top:6.55pt;width:112.0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" o:allowincell="f" strokecolor="white">
                <v:textbox>
                  <w:txbxContent>
                    <w:p w:rsidR="00DB454D" w:rsidRDefault="00DB454D" w:rsidP="00DB454D">
                      <w:pPr>
                        <w:rPr>
                          <w:sz w:val="20"/>
                        </w:rPr>
                      </w:pPr>
                      <w:r>
                        <w:rPr>
                          <w:sz w:val="16"/>
                        </w:rPr>
                        <w:t xml:space="preserve">        </w:t>
                      </w:r>
                    </w:p>
                  </w:txbxContent>
                </v:textbox>
              </v:shape>
            </w:pict>
          </mc:Fallback>
        </mc:AlternateContent>
      </w:r>
      <w:r w:rsidR="00DB454D" w:rsidRPr="00C367C4">
        <w:rPr>
          <w:lang w:val="en-US"/>
        </w:rPr>
        <w:tab/>
      </w:r>
      <w:r>
        <w:rPr>
          <w:lang w:val="en-US"/>
        </w:rPr>
        <w:t xml:space="preserve">The general rules of creating distribution function show that for an uniform distribution it is bounded by maximum possible limit, and is constant with the value of </w:t>
      </w:r>
      <w:r w:rsidRPr="00C367C4">
        <w:rPr>
          <w:lang w:val="en-US"/>
        </w:rPr>
        <w:t xml:space="preserve">1/(2 </w:t>
      </w:r>
      <w:r>
        <w:sym w:font="Symbol" w:char="F044"/>
      </w:r>
      <w:r w:rsidRPr="00C367C4">
        <w:rPr>
          <w:vertAlign w:val="subscript"/>
          <w:lang w:val="en-US"/>
        </w:rPr>
        <w:t>g</w:t>
      </w:r>
      <w:r w:rsidRPr="00C367C4">
        <w:rPr>
          <w:lang w:val="en-US"/>
        </w:rPr>
        <w:t>X)</w:t>
      </w:r>
      <w:r>
        <w:rPr>
          <w:lang w:val="en-US"/>
        </w:rPr>
        <w:t xml:space="preserve"> (the area below the function has a unit value). Taking it into account means that in the single measurement, the meter has real error that is in range of </w:t>
      </w:r>
      <w:r>
        <w:sym w:font="Symbol" w:char="F0B1"/>
      </w:r>
      <w:r>
        <w:sym w:font="Symbol" w:char="F044"/>
      </w:r>
      <w:r w:rsidRPr="00C367C4">
        <w:rPr>
          <w:vertAlign w:val="subscript"/>
          <w:lang w:val="en-US"/>
        </w:rPr>
        <w:t>g</w:t>
      </w:r>
      <w:r w:rsidRPr="00C367C4">
        <w:rPr>
          <w:lang w:val="en-US"/>
        </w:rPr>
        <w:t>X,</w:t>
      </w:r>
      <w:r>
        <w:rPr>
          <w:lang w:val="en-US"/>
        </w:rPr>
        <w:t xml:space="preserve"> assuming that occurrence of each error has the same probability.</w:t>
      </w:r>
    </w:p>
    <w:p w:rsidR="00C367C4" w:rsidRPr="00C367C4" w:rsidRDefault="00C367C4" w:rsidP="00C367C4">
      <w:pPr>
        <w:ind w:left="2552" w:firstLine="283"/>
        <w:jc w:val="both"/>
        <w:rPr>
          <w:lang w:val="en-US"/>
        </w:rPr>
      </w:pPr>
      <w:r>
        <w:rPr>
          <w:lang w:val="en-US"/>
        </w:rPr>
        <w:t xml:space="preserve">Reffering to the measured value, range of  values </w:t>
      </w:r>
      <w:r>
        <w:rPr>
          <w:position w:val="-14"/>
        </w:rPr>
        <w:object w:dxaOrig="920" w:dyaOrig="380">
          <v:shape id="_x0000_i1046" type="#_x0000_t75" style="width:45.8pt;height:18.75pt" o:ole="" fillcolor="window">
            <v:imagedata r:id="rId47" o:title=""/>
          </v:shape>
          <o:OLEObject Type="Embed" ProgID="Equation.3" ShapeID="_x0000_i1046" DrawAspect="Content" ObjectID="_1601288273" r:id="rId48"/>
        </w:object>
      </w:r>
      <w:r>
        <w:rPr>
          <w:lang w:val="en-US"/>
        </w:rPr>
        <w:t xml:space="preserve"> is obtained</w:t>
      </w:r>
      <w:r w:rsidR="00317183">
        <w:rPr>
          <w:lang w:val="en-US"/>
        </w:rPr>
        <w:t xml:space="preserve"> in which there is a real value with a probability equal to certainty.</w:t>
      </w:r>
    </w:p>
    <w:p w:rsidR="00DB454D" w:rsidRPr="00317183" w:rsidRDefault="00317183" w:rsidP="00DB454D">
      <w:pPr>
        <w:jc w:val="both"/>
        <w:rPr>
          <w:lang w:val="en-US"/>
        </w:rPr>
      </w:pPr>
      <w:r>
        <w:tab/>
      </w:r>
      <w:r w:rsidRPr="00317183">
        <w:rPr>
          <w:lang w:val="en-US"/>
        </w:rPr>
        <w:t xml:space="preserve">Parameter that describes any distribution of probability is </w:t>
      </w:r>
      <w:r>
        <w:rPr>
          <w:lang w:val="en-US"/>
        </w:rPr>
        <w:t xml:space="preserve">the </w:t>
      </w:r>
      <w:r>
        <w:rPr>
          <w:b/>
          <w:lang w:val="en-US"/>
        </w:rPr>
        <w:t>standard devation</w:t>
      </w:r>
      <w:r>
        <w:rPr>
          <w:lang w:val="en-US"/>
        </w:rPr>
        <w:t>, which in case of uniform distribution is:</w:t>
      </w:r>
      <w:r w:rsidR="00DB454D">
        <w:rPr>
          <w:position w:val="-28"/>
        </w:rPr>
        <w:object w:dxaOrig="900" w:dyaOrig="700">
          <v:shape id="_x0000_i1047" type="#_x0000_t75" style="width:44.95pt;height:35.4pt" o:ole="" fillcolor="window">
            <v:imagedata r:id="rId49" o:title=""/>
          </v:shape>
          <o:OLEObject Type="Embed" ProgID="Equation.3" ShapeID="_x0000_i1047" DrawAspect="Content" ObjectID="_1601288274" r:id="rId50"/>
        </w:object>
      </w:r>
      <w:r w:rsidR="00DB454D" w:rsidRPr="00317183">
        <w:rPr>
          <w:lang w:val="en-US"/>
        </w:rPr>
        <w:t>.</w:t>
      </w:r>
    </w:p>
    <w:p w:rsidR="00317183" w:rsidRPr="00317183" w:rsidRDefault="00317183" w:rsidP="00317183">
      <w:pPr>
        <w:ind w:firstLine="708"/>
        <w:jc w:val="both"/>
        <w:rPr>
          <w:lang w:val="en-US"/>
        </w:rPr>
      </w:pPr>
      <w:r w:rsidRPr="00317183">
        <w:rPr>
          <w:lang w:val="en-US"/>
        </w:rPr>
        <w:t>For the measur</w:t>
      </w:r>
      <w:r>
        <w:rPr>
          <w:lang w:val="en-US"/>
        </w:rPr>
        <w:t>ing purpose standard deviation wa</w:t>
      </w:r>
      <w:r w:rsidRPr="00317183">
        <w:rPr>
          <w:lang w:val="en-US"/>
        </w:rPr>
        <w:t xml:space="preserve">s </w:t>
      </w:r>
      <w:r>
        <w:rPr>
          <w:lang w:val="en-US"/>
        </w:rPr>
        <w:t xml:space="preserve">assumed to be called </w:t>
      </w:r>
      <w:r>
        <w:rPr>
          <w:b/>
          <w:lang w:val="en-US"/>
        </w:rPr>
        <w:t>standard uncertainty</w:t>
      </w:r>
      <w:r>
        <w:rPr>
          <w:lang w:val="en-US"/>
        </w:rPr>
        <w:t xml:space="preserve"> and should be </w:t>
      </w:r>
      <w:r w:rsidR="00CE6CD5">
        <w:rPr>
          <w:lang w:val="en-US"/>
        </w:rPr>
        <w:t>denoted</w:t>
      </w:r>
      <w:r>
        <w:rPr>
          <w:lang w:val="en-US"/>
        </w:rPr>
        <w:t xml:space="preserve"> as the lowercase u(x), and its relative value – u</w:t>
      </w:r>
      <w:r>
        <w:rPr>
          <w:vertAlign w:val="subscript"/>
          <w:lang w:val="en-US"/>
        </w:rPr>
        <w:t>r</w:t>
      </w:r>
      <w:r>
        <w:rPr>
          <w:lang w:val="en-US"/>
        </w:rPr>
        <w:t>(x):</w:t>
      </w:r>
      <w:r w:rsidRPr="00317183">
        <w:rPr>
          <w:lang w:val="en-US"/>
        </w:rPr>
        <w:t xml:space="preserve"> </w:t>
      </w:r>
    </w:p>
    <w:p w:rsidR="00317183" w:rsidRPr="00317183" w:rsidRDefault="00317183" w:rsidP="00317183">
      <w:pPr>
        <w:ind w:firstLine="708"/>
        <w:jc w:val="both"/>
        <w:rPr>
          <w:lang w:val="en-US"/>
        </w:rPr>
      </w:pPr>
    </w:p>
    <w:tbl>
      <w:tblPr>
        <w:tblW w:w="0" w:type="auto"/>
        <w:tblInd w:w="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tblGrid>
      <w:tr w:rsidR="00317183" w:rsidTr="00C80844">
        <w:trPr>
          <w:trHeight w:val="1578"/>
        </w:trPr>
        <w:tc>
          <w:tcPr>
            <w:tcW w:w="3675" w:type="dxa"/>
          </w:tcPr>
          <w:p w:rsidR="00317183" w:rsidRDefault="00317183" w:rsidP="00C80844">
            <w:pPr>
              <w:jc w:val="center"/>
              <w:rPr>
                <w:sz w:val="16"/>
              </w:rPr>
            </w:pPr>
            <w:r>
              <w:rPr>
                <w:position w:val="-66"/>
              </w:rPr>
              <w:object w:dxaOrig="3620" w:dyaOrig="1440">
                <v:shape id="_x0000_i1048" type="#_x0000_t75" style="width:180.6pt;height:1in" o:ole="" fillcolor="window">
                  <v:imagedata r:id="rId51" o:title=""/>
                </v:shape>
                <o:OLEObject Type="Embed" ProgID="Equation.3" ShapeID="_x0000_i1048" DrawAspect="Content" ObjectID="_1601288275" r:id="rId52"/>
              </w:object>
            </w:r>
          </w:p>
        </w:tc>
      </w:tr>
    </w:tbl>
    <w:p w:rsidR="00317183" w:rsidRDefault="00317183" w:rsidP="00317183">
      <w:pPr>
        <w:jc w:val="both"/>
      </w:pPr>
      <w:r>
        <w:tab/>
      </w:r>
    </w:p>
    <w:p w:rsidR="00317183" w:rsidRDefault="00065605" w:rsidP="00CE6CD5">
      <w:pPr>
        <w:jc w:val="both"/>
        <w:rPr>
          <w:lang w:val="en-US"/>
        </w:rPr>
      </w:pPr>
      <w:r w:rsidRPr="00065605">
        <w:rPr>
          <w:lang w:val="en-US"/>
        </w:rPr>
        <w:t xml:space="preserve">The standard uncertainty of unifrom distribution </w:t>
      </w:r>
      <w:r>
        <w:rPr>
          <w:lang w:val="en-US"/>
        </w:rPr>
        <w:t xml:space="preserve">bounds the range of </w:t>
      </w:r>
      <w:r w:rsidR="00CE6CD5">
        <w:rPr>
          <w:lang w:val="en-US"/>
        </w:rPr>
        <w:t xml:space="preserve">probable errors to about 58% of the limit error of the meter. Therefore the adoption of the standard uncertainty for evaluation of the accuracy of measurements gives too little confidence about measurement result. For this reason, the final result of the measurement takes into account </w:t>
      </w:r>
      <w:r w:rsidR="00CE6CD5">
        <w:rPr>
          <w:b/>
          <w:lang w:val="en-US"/>
        </w:rPr>
        <w:t>expanded uncertainty</w:t>
      </w:r>
      <w:r w:rsidR="00CE6CD5">
        <w:rPr>
          <w:lang w:val="en-US"/>
        </w:rPr>
        <w:t xml:space="preserve"> – resulting from multiplying standard uncertainty by </w:t>
      </w:r>
      <w:r w:rsidR="00CE6CD5">
        <w:rPr>
          <w:b/>
          <w:lang w:val="en-US"/>
        </w:rPr>
        <w:t>the expansion factor k</w:t>
      </w:r>
      <w:r w:rsidR="00CE6CD5">
        <w:rPr>
          <w:lang w:val="en-US"/>
        </w:rPr>
        <w:t>. Expanded uncertainty is denoted as uppercase letter U:</w:t>
      </w:r>
    </w:p>
    <w:p w:rsidR="00CE6CD5" w:rsidRDefault="00CE6CD5" w:rsidP="00CE6CD5">
      <w:pPr>
        <w:ind w:firstLine="708"/>
        <w:jc w:val="both"/>
      </w:pPr>
    </w:p>
    <w:tbl>
      <w:tblPr>
        <w:tblW w:w="0" w:type="auto"/>
        <w:tblInd w:w="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4"/>
      </w:tblGrid>
      <w:tr w:rsidR="00CE6CD5" w:rsidTr="00CE6CD5">
        <w:trPr>
          <w:trHeight w:val="735"/>
        </w:trPr>
        <w:tc>
          <w:tcPr>
            <w:tcW w:w="2234" w:type="dxa"/>
          </w:tcPr>
          <w:p w:rsidR="00CE6CD5" w:rsidRDefault="00CE6CD5" w:rsidP="00C80844">
            <w:r>
              <w:t xml:space="preserve">   </w:t>
            </w:r>
            <w:r>
              <w:rPr>
                <w:position w:val="-10"/>
              </w:rPr>
              <w:object w:dxaOrig="1560" w:dyaOrig="340">
                <v:shape id="_x0000_i1049" type="#_x0000_t75" style="width:77.85pt;height:17.05pt" o:ole="" fillcolor="window">
                  <v:imagedata r:id="rId53" o:title=""/>
                </v:shape>
                <o:OLEObject Type="Embed" ProgID="Equation.3" ShapeID="_x0000_i1049" DrawAspect="Content" ObjectID="_1601288276" r:id="rId54"/>
              </w:object>
            </w:r>
          </w:p>
          <w:p w:rsidR="00CE6CD5" w:rsidRPr="00CE6CD5" w:rsidRDefault="00CE6CD5" w:rsidP="00CE6CD5">
            <w:r>
              <w:t xml:space="preserve">  </w:t>
            </w:r>
            <w:r>
              <w:rPr>
                <w:position w:val="-10"/>
              </w:rPr>
              <w:object w:dxaOrig="1800" w:dyaOrig="340">
                <v:shape id="_x0000_i1050" type="#_x0000_t75" style="width:89.9pt;height:17.05pt" o:ole="" fillcolor="window">
                  <v:imagedata r:id="rId55" o:title=""/>
                </v:shape>
                <o:OLEObject Type="Embed" ProgID="Equation.3" ShapeID="_x0000_i1050" DrawAspect="Content" ObjectID="_1601288277" r:id="rId56"/>
              </w:object>
            </w:r>
          </w:p>
        </w:tc>
      </w:tr>
    </w:tbl>
    <w:p w:rsidR="00CE6CD5" w:rsidRDefault="00CE6CD5" w:rsidP="00CE6CD5">
      <w:pPr>
        <w:ind w:firstLine="708"/>
        <w:jc w:val="center"/>
      </w:pPr>
    </w:p>
    <w:p w:rsidR="00CE6CD5" w:rsidRPr="00CE6CD5" w:rsidRDefault="00CE6CD5" w:rsidP="00CE6CD5">
      <w:pPr>
        <w:rPr>
          <w:lang w:val="en-US"/>
        </w:rPr>
      </w:pPr>
      <w:r w:rsidRPr="00CE6CD5">
        <w:rPr>
          <w:lang w:val="en-US"/>
        </w:rPr>
        <w:t xml:space="preserve">For direct measurements, the expanstion factor </w:t>
      </w:r>
      <w:r>
        <w:rPr>
          <w:lang w:val="en-US"/>
        </w:rPr>
        <w:t>value can be assumed as:</w:t>
      </w:r>
    </w:p>
    <w:p w:rsidR="00CE6CD5" w:rsidRDefault="00CE6CD5" w:rsidP="00CE6CD5">
      <w:pPr>
        <w:jc w:val="center"/>
        <w:rPr>
          <w:noProof/>
          <w:sz w:val="20"/>
        </w:rPr>
      </w:pPr>
      <w:r>
        <w:rPr>
          <w:position w:val="-10"/>
        </w:rPr>
        <w:object w:dxaOrig="1020" w:dyaOrig="380">
          <v:shape id="_x0000_i1051" type="#_x0000_t75" style="width:51.2pt;height:18.75pt" o:ole="" fillcolor="window">
            <v:imagedata r:id="rId57" o:title=""/>
          </v:shape>
          <o:OLEObject Type="Embed" ProgID="Equation.3" ShapeID="_x0000_i1051" DrawAspect="Content" ObjectID="_1601288278" r:id="rId58"/>
        </w:object>
      </w:r>
      <w:r>
        <w:t>,</w:t>
      </w:r>
    </w:p>
    <w:p w:rsidR="00CE6CD5" w:rsidRPr="00CE6CD5" w:rsidRDefault="00CE6CD5" w:rsidP="00CE6CD5">
      <w:pPr>
        <w:rPr>
          <w:noProof/>
          <w:lang w:val="en-US"/>
        </w:rPr>
      </w:pPr>
      <w:r w:rsidRPr="00CE6CD5">
        <w:rPr>
          <w:noProof/>
          <w:lang w:val="en-US"/>
        </w:rPr>
        <w:t>where p – is accepted level of confidence in the result of measurement</w:t>
      </w:r>
    </w:p>
    <w:p w:rsidR="00CE6CD5" w:rsidRPr="00CE6CD5" w:rsidRDefault="00CE6CD5" w:rsidP="00CE6CD5">
      <w:pPr>
        <w:rPr>
          <w:b/>
          <w:lang w:val="en-US"/>
        </w:rPr>
      </w:pPr>
    </w:p>
    <w:p w:rsidR="00CE6CD5" w:rsidRPr="00CE6CD5" w:rsidRDefault="00CE6CD5" w:rsidP="00CE6CD5">
      <w:pPr>
        <w:jc w:val="both"/>
        <w:rPr>
          <w:lang w:val="en-US"/>
        </w:rPr>
      </w:pPr>
      <w:r w:rsidRPr="00CE6CD5">
        <w:rPr>
          <w:b/>
          <w:lang w:val="en-US"/>
        </w:rPr>
        <w:tab/>
        <w:t>Example 5</w:t>
      </w:r>
      <w:r w:rsidRPr="00CE6CD5">
        <w:rPr>
          <w:lang w:val="en-US"/>
        </w:rPr>
        <w:t xml:space="preserve">: </w:t>
      </w:r>
      <w:r w:rsidR="001875B2">
        <w:rPr>
          <w:lang w:val="en-US"/>
        </w:rPr>
        <w:t>The voltage has been measured w</w:t>
      </w:r>
      <w:r w:rsidRPr="00CE6CD5">
        <w:rPr>
          <w:lang w:val="en-US"/>
        </w:rPr>
        <w:t xml:space="preserve">ith the voltmeter of given parameters: cl. </w:t>
      </w:r>
      <w:r w:rsidR="001875B2">
        <w:rPr>
          <w:lang w:val="en-US"/>
        </w:rPr>
        <w:t>0.5 and range of 100V. The result of measurement is U=80.2V. What is the measurement result taking into account the uncertainty of p=0.95</w:t>
      </w:r>
    </w:p>
    <w:p w:rsidR="00CE6CD5" w:rsidRDefault="00CE6CD5" w:rsidP="00CE6CD5">
      <w:pPr>
        <w:ind w:left="708" w:firstLine="702"/>
        <w:jc w:val="both"/>
      </w:pPr>
    </w:p>
    <w:p w:rsidR="001875B2" w:rsidRDefault="001875B2" w:rsidP="00CE6CD5">
      <w:pPr>
        <w:ind w:left="708" w:firstLine="702"/>
        <w:jc w:val="both"/>
      </w:pPr>
    </w:p>
    <w:p w:rsidR="001875B2" w:rsidRDefault="001875B2" w:rsidP="00CE6CD5">
      <w:pPr>
        <w:ind w:left="708" w:firstLine="702"/>
        <w:jc w:val="both"/>
      </w:pPr>
    </w:p>
    <w:p w:rsidR="00CE6CD5" w:rsidRDefault="001875B2" w:rsidP="00CE6CD5">
      <w:pPr>
        <w:jc w:val="both"/>
      </w:pPr>
      <w:r>
        <w:t>Answer</w:t>
      </w:r>
      <w:r w:rsidR="00CE6CD5">
        <w:t>:</w:t>
      </w:r>
    </w:p>
    <w:p w:rsidR="00CE6CD5" w:rsidRPr="001875B2" w:rsidRDefault="001875B2" w:rsidP="00CE6CD5">
      <w:pPr>
        <w:numPr>
          <w:ilvl w:val="0"/>
          <w:numId w:val="3"/>
        </w:numPr>
        <w:jc w:val="both"/>
        <w:rPr>
          <w:lang w:val="en-US"/>
        </w:rPr>
      </w:pPr>
      <w:r w:rsidRPr="001875B2">
        <w:rPr>
          <w:lang w:val="en-US"/>
        </w:rPr>
        <w:t>standard uncertainty of the meter</w:t>
      </w:r>
      <w:r w:rsidR="00CE6CD5" w:rsidRPr="001875B2">
        <w:rPr>
          <w:lang w:val="en-US"/>
        </w:rPr>
        <w:t xml:space="preserve">: </w:t>
      </w:r>
      <w:r w:rsidR="00CE6CD5">
        <w:rPr>
          <w:position w:val="-28"/>
        </w:rPr>
        <w:object w:dxaOrig="5120" w:dyaOrig="700">
          <v:shape id="_x0000_i1052" type="#_x0000_t75" style="width:255.55pt;height:35.4pt" o:ole="" fillcolor="window">
            <v:imagedata r:id="rId59" o:title=""/>
          </v:shape>
          <o:OLEObject Type="Embed" ProgID="Equation.3" ShapeID="_x0000_i1052" DrawAspect="Content" ObjectID="_1601288279" r:id="rId60"/>
        </w:object>
      </w:r>
    </w:p>
    <w:p w:rsidR="00CE6CD5" w:rsidRPr="001875B2" w:rsidRDefault="001875B2" w:rsidP="00CE6CD5">
      <w:pPr>
        <w:numPr>
          <w:ilvl w:val="0"/>
          <w:numId w:val="3"/>
        </w:numPr>
        <w:rPr>
          <w:lang w:val="en-US"/>
        </w:rPr>
      </w:pPr>
      <w:r w:rsidRPr="001875B2">
        <w:rPr>
          <w:lang w:val="en-US"/>
        </w:rPr>
        <w:t>extended uncertainty</w:t>
      </w:r>
      <w:r w:rsidR="00CE6CD5" w:rsidRPr="001875B2">
        <w:rPr>
          <w:lang w:val="en-US"/>
        </w:rPr>
        <w:t xml:space="preserve"> : </w:t>
      </w:r>
      <w:r w:rsidR="00CE6CD5">
        <w:rPr>
          <w:position w:val="-10"/>
        </w:rPr>
        <w:object w:dxaOrig="1700" w:dyaOrig="340">
          <v:shape id="_x0000_i1053" type="#_x0000_t75" style="width:84.9pt;height:17.05pt" o:ole="" fillcolor="window">
            <v:imagedata r:id="rId61" o:title=""/>
          </v:shape>
          <o:OLEObject Type="Embed" ProgID="Equation.3" ShapeID="_x0000_i1053" DrawAspect="Content" ObjectID="_1601288280" r:id="rId62"/>
        </w:object>
      </w:r>
      <w:r w:rsidR="00CE6CD5" w:rsidRPr="001875B2">
        <w:rPr>
          <w:lang w:val="en-US"/>
        </w:rPr>
        <w:t xml:space="preserve">, </w:t>
      </w:r>
      <w:r>
        <w:rPr>
          <w:lang w:val="en-US"/>
        </w:rPr>
        <w:t>where</w:t>
      </w:r>
      <w:r w:rsidR="00CE6CD5" w:rsidRPr="001875B2">
        <w:rPr>
          <w:lang w:val="en-US"/>
        </w:rPr>
        <w:t xml:space="preserve">  k =</w:t>
      </w:r>
      <w:r w:rsidR="00CE6CD5">
        <w:rPr>
          <w:position w:val="-10"/>
        </w:rPr>
        <w:object w:dxaOrig="540" w:dyaOrig="380">
          <v:shape id="_x0000_i1054" type="#_x0000_t75" style="width:27.05pt;height:18.75pt" o:ole="" fillcolor="window">
            <v:imagedata r:id="rId63" o:title=""/>
          </v:shape>
          <o:OLEObject Type="Embed" ProgID="Equation.3" ShapeID="_x0000_i1054" DrawAspect="Content" ObjectID="_1601288281" r:id="rId64"/>
        </w:object>
      </w:r>
      <w:r w:rsidR="00CE6CD5" w:rsidRPr="001875B2">
        <w:rPr>
          <w:lang w:val="en-US"/>
        </w:rPr>
        <w:t xml:space="preserve">,  </w:t>
      </w:r>
      <w:r>
        <w:rPr>
          <w:lang w:val="en-US"/>
        </w:rPr>
        <w:t>then</w:t>
      </w:r>
      <w:r w:rsidR="00CE6CD5" w:rsidRPr="001875B2">
        <w:rPr>
          <w:lang w:val="en-US"/>
        </w:rPr>
        <w:t xml:space="preserve">      </w:t>
      </w:r>
    </w:p>
    <w:p w:rsidR="00CE6CD5" w:rsidRPr="001875B2" w:rsidRDefault="00CE6CD5" w:rsidP="00CE6CD5">
      <w:pPr>
        <w:ind w:firstLine="708"/>
        <w:jc w:val="center"/>
        <w:rPr>
          <w:i/>
          <w:lang w:val="en-US"/>
        </w:rPr>
      </w:pPr>
      <w:r w:rsidRPr="001875B2">
        <w:rPr>
          <w:lang w:val="en-US"/>
        </w:rPr>
        <w:t xml:space="preserve">       </w:t>
      </w:r>
      <w:r>
        <w:rPr>
          <w:position w:val="-10"/>
        </w:rPr>
        <w:object w:dxaOrig="4459" w:dyaOrig="380">
          <v:shape id="_x0000_i1055" type="#_x0000_t75" style="width:222.65pt;height:18.75pt" o:ole="" fillcolor="window">
            <v:imagedata r:id="rId65" o:title=""/>
          </v:shape>
          <o:OLEObject Type="Embed" ProgID="Equation.3" ShapeID="_x0000_i1055" DrawAspect="Content" ObjectID="_1601288282" r:id="rId66"/>
        </w:object>
      </w:r>
      <w:r w:rsidRPr="001875B2">
        <w:rPr>
          <w:lang w:val="en-US"/>
        </w:rPr>
        <w:t xml:space="preserve"> </w:t>
      </w:r>
      <w:r w:rsidRPr="001875B2">
        <w:rPr>
          <w:i/>
          <w:lang w:val="en-US"/>
        </w:rPr>
        <w:t>(</w:t>
      </w:r>
      <w:r w:rsidR="001875B2" w:rsidRPr="001875B2">
        <w:rPr>
          <w:i/>
          <w:lang w:val="en-US"/>
        </w:rPr>
        <w:t>presenting the uncertainty with 1 significant digit is justified by the reading resolution</w:t>
      </w:r>
      <w:r w:rsidRPr="001875B2">
        <w:rPr>
          <w:i/>
          <w:lang w:val="en-US"/>
        </w:rPr>
        <w:t>!)</w:t>
      </w:r>
    </w:p>
    <w:p w:rsidR="00CE6CD5" w:rsidRDefault="001875B2" w:rsidP="00CE6CD5">
      <w:pPr>
        <w:numPr>
          <w:ilvl w:val="0"/>
          <w:numId w:val="3"/>
        </w:numPr>
        <w:jc w:val="both"/>
      </w:pPr>
      <w:r>
        <w:t>final result of measurement</w:t>
      </w:r>
      <w:r w:rsidR="00CE6CD5">
        <w:t xml:space="preserve">:                </w:t>
      </w:r>
      <w:r w:rsidR="00CE6CD5">
        <w:rPr>
          <w:position w:val="-10"/>
        </w:rPr>
        <w:object w:dxaOrig="1760" w:dyaOrig="340">
          <v:shape id="_x0000_i1056" type="#_x0000_t75" style="width:87.8pt;height:17.05pt" o:ole="" fillcolor="window">
            <v:imagedata r:id="rId67" o:title=""/>
          </v:shape>
          <o:OLEObject Type="Embed" ProgID="Equation.3" ShapeID="_x0000_i1056" DrawAspect="Content" ObjectID="_1601288283" r:id="rId68"/>
        </w:object>
      </w:r>
      <w:r w:rsidR="00CE6CD5">
        <w:t xml:space="preserve">, </w:t>
      </w:r>
      <w:r w:rsidR="00CE6CD5">
        <w:rPr>
          <w:position w:val="-10"/>
        </w:rPr>
        <w:object w:dxaOrig="859" w:dyaOrig="320">
          <v:shape id="_x0000_i1057" type="#_x0000_t75" style="width:42.85pt;height:15.8pt" o:ole="" fillcolor="window">
            <v:imagedata r:id="rId69" o:title=""/>
          </v:shape>
          <o:OLEObject Type="Embed" ProgID="Equation.3" ShapeID="_x0000_i1057" DrawAspect="Content" ObjectID="_1601288284" r:id="rId70"/>
        </w:object>
      </w:r>
    </w:p>
    <w:p w:rsidR="00CE6CD5" w:rsidRDefault="001875B2" w:rsidP="00CE6CD5">
      <w:pPr>
        <w:numPr>
          <w:ilvl w:val="0"/>
          <w:numId w:val="3"/>
        </w:numPr>
        <w:jc w:val="both"/>
        <w:rPr>
          <w:lang w:val="en-US"/>
        </w:rPr>
      </w:pPr>
      <w:r w:rsidRPr="001875B2">
        <w:rPr>
          <w:lang w:val="en-US"/>
        </w:rPr>
        <w:t>relative uncertainty of the measurement</w:t>
      </w:r>
      <w:r w:rsidR="00CE6CD5" w:rsidRPr="001875B2">
        <w:rPr>
          <w:lang w:val="en-US"/>
        </w:rPr>
        <w:t xml:space="preserve">: </w:t>
      </w:r>
      <w:r w:rsidR="00CE6CD5">
        <w:rPr>
          <w:position w:val="-28"/>
        </w:rPr>
        <w:object w:dxaOrig="2820" w:dyaOrig="660">
          <v:shape id="_x0000_i1058" type="#_x0000_t75" style="width:141.1pt;height:32.9pt" o:ole="" fillcolor="window">
            <v:imagedata r:id="rId71" o:title=""/>
          </v:shape>
          <o:OLEObject Type="Embed" ProgID="Equation.3" ShapeID="_x0000_i1058" DrawAspect="Content" ObjectID="_1601288285" r:id="rId72"/>
        </w:object>
      </w:r>
      <w:r w:rsidR="00CE6CD5" w:rsidRPr="001875B2">
        <w:rPr>
          <w:lang w:val="en-US"/>
        </w:rPr>
        <w:t>.</w:t>
      </w:r>
    </w:p>
    <w:p w:rsidR="001875B2" w:rsidRPr="001875B2" w:rsidRDefault="001875B2" w:rsidP="001875B2">
      <w:pPr>
        <w:pStyle w:val="Nagwek1"/>
        <w:numPr>
          <w:ilvl w:val="0"/>
          <w:numId w:val="6"/>
        </w:numPr>
        <w:rPr>
          <w:noProof/>
          <w:lang w:val="en-US"/>
        </w:rPr>
      </w:pPr>
      <w:r w:rsidRPr="001875B2">
        <w:rPr>
          <w:noProof/>
          <w:lang w:val="en-US"/>
        </w:rPr>
        <w:t>Properties of measuring with analog devices</w:t>
      </w:r>
    </w:p>
    <w:p w:rsidR="001875B2" w:rsidRPr="001875B2" w:rsidRDefault="001875B2" w:rsidP="001875B2">
      <w:pPr>
        <w:rPr>
          <w:lang w:val="en-US"/>
        </w:rPr>
      </w:pPr>
    </w:p>
    <w:p w:rsidR="001875B2" w:rsidRDefault="001875B2" w:rsidP="001875B2">
      <w:pPr>
        <w:pStyle w:val="Tekstpodstawowy"/>
        <w:ind w:firstLine="708"/>
        <w:rPr>
          <w:lang w:val="en-US"/>
        </w:rPr>
      </w:pPr>
      <w:r>
        <w:rPr>
          <w:lang w:val="en-US"/>
        </w:rPr>
        <w:t>The measuring activities are made up of:</w:t>
      </w:r>
    </w:p>
    <w:p w:rsidR="001875B2" w:rsidRPr="001875B2" w:rsidRDefault="001875B2" w:rsidP="001875B2">
      <w:pPr>
        <w:pStyle w:val="Tekstpodstawowy"/>
        <w:numPr>
          <w:ilvl w:val="0"/>
          <w:numId w:val="3"/>
        </w:numPr>
        <w:spacing w:after="0"/>
        <w:jc w:val="both"/>
        <w:rPr>
          <w:lang w:val="en-US"/>
        </w:rPr>
      </w:pPr>
      <w:r w:rsidRPr="001875B2">
        <w:rPr>
          <w:lang w:val="en-US"/>
        </w:rPr>
        <w:t>theoretical and practical preparation to the measurement,</w:t>
      </w:r>
    </w:p>
    <w:p w:rsidR="001875B2" w:rsidRDefault="001875B2" w:rsidP="001875B2">
      <w:pPr>
        <w:pStyle w:val="Tekstpodstawowy"/>
        <w:numPr>
          <w:ilvl w:val="0"/>
          <w:numId w:val="3"/>
        </w:numPr>
        <w:spacing w:after="0"/>
        <w:jc w:val="both"/>
      </w:pPr>
      <w:r>
        <w:rPr>
          <w:lang w:val="en-US"/>
        </w:rPr>
        <w:t>technical measurement</w:t>
      </w:r>
      <w:r>
        <w:t>,</w:t>
      </w:r>
    </w:p>
    <w:p w:rsidR="001875B2" w:rsidRPr="001875B2" w:rsidRDefault="001875B2" w:rsidP="001875B2">
      <w:pPr>
        <w:pStyle w:val="Tekstpodstawowy"/>
        <w:numPr>
          <w:ilvl w:val="0"/>
          <w:numId w:val="3"/>
        </w:numPr>
        <w:spacing w:after="0"/>
        <w:jc w:val="both"/>
        <w:rPr>
          <w:lang w:val="en-US"/>
        </w:rPr>
      </w:pPr>
      <w:r w:rsidRPr="001875B2">
        <w:rPr>
          <w:lang w:val="en-US"/>
        </w:rPr>
        <w:t>elaboration and evaluation of the result.</w:t>
      </w:r>
    </w:p>
    <w:p w:rsidR="001875B2" w:rsidRPr="001875B2" w:rsidRDefault="001875B2" w:rsidP="001875B2">
      <w:pPr>
        <w:pStyle w:val="Tekstpodstawowy"/>
        <w:spacing w:after="0"/>
        <w:ind w:firstLine="709"/>
        <w:jc w:val="both"/>
        <w:rPr>
          <w:lang w:val="en-US"/>
        </w:rPr>
      </w:pPr>
      <w:r>
        <w:rPr>
          <w:lang w:val="en-US"/>
        </w:rPr>
        <w:t xml:space="preserve">Measurements should always be preceded by the recognition of measuring object, as carefully as it is needed to select appropriate measuring method and </w:t>
      </w:r>
      <w:r w:rsidR="009A58AE">
        <w:rPr>
          <w:lang w:val="en-US"/>
        </w:rPr>
        <w:t xml:space="preserve">tools. Measuring method should be selected based on an estimate of the order of magnitude of the measuring value as well as desired accuracy. Measuring </w:t>
      </w:r>
    </w:p>
    <w:p w:rsidR="009A58AE" w:rsidRDefault="009A58AE" w:rsidP="001875B2">
      <w:pPr>
        <w:pStyle w:val="Tekstpodstawowy"/>
        <w:rPr>
          <w:lang w:val="en-US"/>
        </w:rPr>
      </w:pPr>
      <w:r>
        <w:tab/>
      </w:r>
      <w:r w:rsidRPr="009A58AE">
        <w:rPr>
          <w:lang w:val="en-US"/>
        </w:rPr>
        <w:t>Direct measuring method carried out with the use of analog de</w:t>
      </w:r>
      <w:r>
        <w:rPr>
          <w:lang w:val="en-US"/>
        </w:rPr>
        <w:t xml:space="preserve">vices guarantees a moderate level of accuracy, in best case scenario about 0.5% for meter with class 0.2. Due to simple and fast measurements </w:t>
      </w:r>
      <w:r w:rsidR="003E76E0">
        <w:rPr>
          <w:lang w:val="en-US"/>
        </w:rPr>
        <w:t>analogue instrument</w:t>
      </w:r>
      <w:r>
        <w:rPr>
          <w:lang w:val="en-US"/>
        </w:rPr>
        <w:t>s are widely used in measuring many electrical and non-electrical quantities with average value, while taking into account full range of measurability of a quantity.</w:t>
      </w:r>
    </w:p>
    <w:p w:rsidR="009A58AE" w:rsidRDefault="009A58AE" w:rsidP="001875B2">
      <w:pPr>
        <w:pStyle w:val="Tekstpodstawowy"/>
        <w:rPr>
          <w:lang w:val="en-US"/>
        </w:rPr>
      </w:pPr>
      <w:r>
        <w:rPr>
          <w:lang w:val="en-US"/>
        </w:rPr>
        <w:tab/>
        <w:t>The selection of pointer meter must take into account type, range, and accuracy class. In case of volt- and ammeters, especially when the object is of low power – it is also necessary to evaluate internal resistances.</w:t>
      </w:r>
    </w:p>
    <w:p w:rsidR="001875B2" w:rsidRDefault="009A58AE" w:rsidP="00FD6EB8">
      <w:pPr>
        <w:pStyle w:val="Tekstpodstawowy"/>
        <w:rPr>
          <w:lang w:val="en-US"/>
        </w:rPr>
      </w:pPr>
      <w:r>
        <w:rPr>
          <w:lang w:val="en-US"/>
        </w:rPr>
        <w:tab/>
        <w:t xml:space="preserve">Before </w:t>
      </w:r>
      <w:r w:rsidR="00FD6EB8">
        <w:rPr>
          <w:lang w:val="en-US"/>
        </w:rPr>
        <w:t xml:space="preserve">starting measurements, with </w:t>
      </w:r>
      <w:r w:rsidR="003E76E0">
        <w:rPr>
          <w:lang w:val="en-US"/>
        </w:rPr>
        <w:t>analogue instrument</w:t>
      </w:r>
      <w:r w:rsidR="00FD6EB8">
        <w:rPr>
          <w:lang w:val="en-US"/>
        </w:rPr>
        <w:t>, always check the zero position of the pointer and if necessary carry out zeroing operation</w:t>
      </w:r>
    </w:p>
    <w:p w:rsidR="00FD6EB8" w:rsidRDefault="00FD6EB8" w:rsidP="00FD6EB8">
      <w:pPr>
        <w:pStyle w:val="Tekstpodstawowy"/>
        <w:rPr>
          <w:lang w:val="en-US"/>
        </w:rPr>
      </w:pPr>
      <w:r>
        <w:rPr>
          <w:lang w:val="en-US"/>
        </w:rPr>
        <w:tab/>
        <w:t>In multi-range and multi-functional devices (multimeters), before connecting them to the circuit, proper measuring function and range should be selected.</w:t>
      </w:r>
    </w:p>
    <w:p w:rsidR="00FD6EB8" w:rsidRDefault="00FD6EB8" w:rsidP="00FD6EB8">
      <w:pPr>
        <w:pStyle w:val="Tekstpodstawowy"/>
        <w:rPr>
          <w:lang w:val="en-US"/>
        </w:rPr>
      </w:pPr>
    </w:p>
    <w:p w:rsidR="00FD6EB8" w:rsidRPr="00FD6EB8" w:rsidRDefault="00FD6EB8" w:rsidP="00FD6EB8">
      <w:pPr>
        <w:pStyle w:val="Nagwek2"/>
        <w:keepLines w:val="0"/>
        <w:numPr>
          <w:ilvl w:val="0"/>
          <w:numId w:val="8"/>
        </w:numPr>
        <w:spacing w:before="0"/>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Laboratory program</w:t>
      </w:r>
    </w:p>
    <w:p w:rsidR="00FD6EB8" w:rsidRDefault="00FD6EB8" w:rsidP="00FD6EB8">
      <w:pPr>
        <w:rPr>
          <w:sz w:val="16"/>
        </w:rPr>
      </w:pPr>
    </w:p>
    <w:p w:rsidR="00FD6EB8" w:rsidRPr="00FD6EB8" w:rsidRDefault="00FD6EB8" w:rsidP="00FD6EB8">
      <w:pPr>
        <w:numPr>
          <w:ilvl w:val="0"/>
          <w:numId w:val="7"/>
        </w:numPr>
        <w:jc w:val="both"/>
        <w:rPr>
          <w:noProof/>
          <w:lang w:val="en-US"/>
        </w:rPr>
      </w:pPr>
      <w:r w:rsidRPr="00FD6EB8">
        <w:rPr>
          <w:noProof/>
          <w:lang w:val="en-US"/>
        </w:rPr>
        <w:t xml:space="preserve">Familiarize yourself with the instruments on the </w:t>
      </w:r>
      <w:r w:rsidR="00871461">
        <w:rPr>
          <w:noProof/>
          <w:lang w:val="en-US"/>
        </w:rPr>
        <w:t>laboratory stand,</w:t>
      </w:r>
      <w:r w:rsidRPr="00FD6EB8">
        <w:rPr>
          <w:noProof/>
          <w:lang w:val="en-US"/>
        </w:rPr>
        <w:t xml:space="preserve"> make a list of instruments.</w:t>
      </w:r>
    </w:p>
    <w:p w:rsidR="00FD6EB8" w:rsidRPr="00FD6EB8" w:rsidRDefault="00FD6EB8" w:rsidP="00FD6EB8">
      <w:pPr>
        <w:numPr>
          <w:ilvl w:val="0"/>
          <w:numId w:val="7"/>
        </w:numPr>
        <w:jc w:val="both"/>
        <w:rPr>
          <w:noProof/>
          <w:lang w:val="en-US"/>
        </w:rPr>
      </w:pPr>
      <w:r w:rsidRPr="00FD6EB8">
        <w:rPr>
          <w:noProof/>
          <w:lang w:val="en-US"/>
        </w:rPr>
        <w:t xml:space="preserve">Measure the voltages generated by the </w:t>
      </w:r>
      <w:r w:rsidR="00871461" w:rsidRPr="00FD6EB8">
        <w:rPr>
          <w:noProof/>
          <w:lang w:val="en-US"/>
        </w:rPr>
        <w:t>indicated</w:t>
      </w:r>
      <w:r w:rsidR="00871461" w:rsidRPr="00FD6EB8">
        <w:rPr>
          <w:noProof/>
          <w:lang w:val="en-US"/>
        </w:rPr>
        <w:t xml:space="preserve"> </w:t>
      </w:r>
      <w:r w:rsidRPr="00FD6EB8">
        <w:rPr>
          <w:noProof/>
          <w:lang w:val="en-US"/>
        </w:rPr>
        <w:t>objects.</w:t>
      </w:r>
    </w:p>
    <w:p w:rsidR="00FD6EB8" w:rsidRDefault="00FD6EB8" w:rsidP="00FD6EB8">
      <w:pPr>
        <w:numPr>
          <w:ilvl w:val="0"/>
          <w:numId w:val="7"/>
        </w:numPr>
        <w:jc w:val="both"/>
        <w:rPr>
          <w:noProof/>
          <w:lang w:val="en-US"/>
        </w:rPr>
      </w:pPr>
      <w:r w:rsidRPr="00FD6EB8">
        <w:rPr>
          <w:noProof/>
          <w:lang w:val="en-US"/>
        </w:rPr>
        <w:t>Develop and evaluate the results of measurements.</w:t>
      </w:r>
    </w:p>
    <w:p w:rsidR="003E76E0" w:rsidRDefault="003E76E0" w:rsidP="003E76E0">
      <w:pPr>
        <w:jc w:val="both"/>
        <w:rPr>
          <w:noProof/>
          <w:lang w:val="en-US"/>
        </w:rPr>
      </w:pPr>
    </w:p>
    <w:p w:rsidR="003E76E0" w:rsidRDefault="003E76E0" w:rsidP="003E76E0">
      <w:pPr>
        <w:jc w:val="both"/>
        <w:rPr>
          <w:noProof/>
          <w:lang w:val="en-US"/>
        </w:rPr>
      </w:pPr>
    </w:p>
    <w:p w:rsidR="003E76E0" w:rsidRDefault="003E76E0" w:rsidP="003E76E0">
      <w:pPr>
        <w:jc w:val="both"/>
        <w:rPr>
          <w:noProof/>
          <w:lang w:val="en-US"/>
        </w:rPr>
      </w:pPr>
    </w:p>
    <w:p w:rsidR="003E76E0" w:rsidRDefault="003E76E0" w:rsidP="003E76E0">
      <w:pPr>
        <w:jc w:val="both"/>
        <w:rPr>
          <w:noProof/>
          <w:lang w:val="en-US"/>
        </w:rPr>
      </w:pPr>
    </w:p>
    <w:p w:rsidR="003E76E0" w:rsidRDefault="003E76E0" w:rsidP="003E76E0">
      <w:pPr>
        <w:jc w:val="both"/>
        <w:rPr>
          <w:noProof/>
          <w:lang w:val="en-US"/>
        </w:rPr>
      </w:pPr>
    </w:p>
    <w:p w:rsidR="003E76E0" w:rsidRDefault="003E76E0" w:rsidP="003E76E0">
      <w:pPr>
        <w:jc w:val="both"/>
        <w:rPr>
          <w:noProof/>
          <w:lang w:val="en-US"/>
        </w:rPr>
      </w:pPr>
    </w:p>
    <w:p w:rsidR="003E76E0" w:rsidRDefault="003E76E0" w:rsidP="003E76E0">
      <w:pPr>
        <w:jc w:val="both"/>
        <w:rPr>
          <w:noProof/>
          <w:lang w:val="en-US"/>
        </w:rPr>
      </w:pPr>
    </w:p>
    <w:p w:rsidR="003E76E0" w:rsidRDefault="003E76E0" w:rsidP="003E76E0">
      <w:pPr>
        <w:jc w:val="both"/>
        <w:rPr>
          <w:noProof/>
          <w:lang w:val="en-US"/>
        </w:rPr>
      </w:pPr>
    </w:p>
    <w:p w:rsidR="00FD6EB8" w:rsidRDefault="00FD6EB8" w:rsidP="00FD6EB8">
      <w:pPr>
        <w:jc w:val="both"/>
        <w:rPr>
          <w:noProof/>
          <w:lang w:val="en-US"/>
        </w:rPr>
      </w:pPr>
    </w:p>
    <w:p w:rsidR="00FD6EB8" w:rsidRDefault="00FD6EB8" w:rsidP="00FD6EB8">
      <w:pPr>
        <w:pStyle w:val="Nagwek2"/>
        <w:keepLines w:val="0"/>
        <w:numPr>
          <w:ilvl w:val="0"/>
          <w:numId w:val="8"/>
        </w:numPr>
        <w:spacing w:before="0"/>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Measuring tables</w:t>
      </w:r>
    </w:p>
    <w:p w:rsidR="003E76E0" w:rsidRDefault="003E76E0" w:rsidP="003E76E0"/>
    <w:p w:rsidR="00871461" w:rsidRDefault="00871461" w:rsidP="00871461">
      <w:pPr>
        <w:jc w:val="both"/>
      </w:pPr>
      <w:r>
        <w:t xml:space="preserve">     Tab. </w:t>
      </w:r>
      <w:r>
        <w:t>1</w:t>
      </w:r>
      <w:r>
        <w:t xml:space="preserve">. </w:t>
      </w:r>
      <w:r>
        <w:t>Voltage measurement U</w:t>
      </w:r>
      <w:r w:rsidRPr="00871461">
        <w:rPr>
          <w:vertAlign w:val="subscript"/>
        </w:rPr>
        <w:t>n</w:t>
      </w:r>
      <w:r>
        <w:t>=const, source type:………………….</w:t>
      </w:r>
    </w:p>
    <w:p w:rsidR="00871461" w:rsidRDefault="00871461" w:rsidP="00871461">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5"/>
        <w:gridCol w:w="695"/>
        <w:gridCol w:w="720"/>
        <w:gridCol w:w="720"/>
        <w:gridCol w:w="900"/>
        <w:gridCol w:w="1980"/>
        <w:gridCol w:w="1440"/>
      </w:tblGrid>
      <w:tr w:rsidR="00871461" w:rsidTr="00871461">
        <w:trPr>
          <w:cantSplit/>
        </w:trPr>
        <w:tc>
          <w:tcPr>
            <w:tcW w:w="1285" w:type="dxa"/>
            <w:vMerge w:val="restart"/>
            <w:tcBorders>
              <w:top w:val="single" w:sz="4" w:space="0" w:color="auto"/>
              <w:left w:val="single" w:sz="4" w:space="0" w:color="auto"/>
              <w:bottom w:val="single" w:sz="4" w:space="0" w:color="auto"/>
              <w:right w:val="single" w:sz="4" w:space="0" w:color="auto"/>
            </w:tcBorders>
            <w:hideMark/>
          </w:tcPr>
          <w:p w:rsidR="00871461" w:rsidRDefault="00871461">
            <w:pPr>
              <w:jc w:val="center"/>
            </w:pPr>
            <w:r>
              <w:t>Instrument type</w:t>
            </w:r>
          </w:p>
        </w:tc>
        <w:tc>
          <w:tcPr>
            <w:tcW w:w="3035" w:type="dxa"/>
            <w:gridSpan w:val="4"/>
            <w:tcBorders>
              <w:top w:val="single" w:sz="4" w:space="0" w:color="auto"/>
              <w:left w:val="single" w:sz="4" w:space="0" w:color="auto"/>
              <w:bottom w:val="single" w:sz="4" w:space="0" w:color="auto"/>
              <w:right w:val="single" w:sz="4" w:space="0" w:color="auto"/>
            </w:tcBorders>
            <w:hideMark/>
          </w:tcPr>
          <w:p w:rsidR="00871461" w:rsidRDefault="00871461">
            <w:pPr>
              <w:jc w:val="center"/>
            </w:pPr>
            <w:r>
              <w:t>Readings</w:t>
            </w:r>
          </w:p>
        </w:tc>
        <w:tc>
          <w:tcPr>
            <w:tcW w:w="3420" w:type="dxa"/>
            <w:gridSpan w:val="2"/>
            <w:tcBorders>
              <w:top w:val="single" w:sz="4" w:space="0" w:color="auto"/>
              <w:left w:val="single" w:sz="4" w:space="0" w:color="auto"/>
              <w:bottom w:val="single" w:sz="4" w:space="0" w:color="auto"/>
              <w:right w:val="single" w:sz="4" w:space="0" w:color="auto"/>
            </w:tcBorders>
            <w:hideMark/>
          </w:tcPr>
          <w:p w:rsidR="00871461" w:rsidRDefault="00871461">
            <w:pPr>
              <w:jc w:val="center"/>
            </w:pPr>
            <w:r>
              <w:t>Measurement result</w:t>
            </w:r>
          </w:p>
        </w:tc>
      </w:tr>
      <w:tr w:rsidR="00871461" w:rsidTr="00871461">
        <w:trPr>
          <w:cantSplit/>
        </w:trPr>
        <w:tc>
          <w:tcPr>
            <w:tcW w:w="1285" w:type="dxa"/>
            <w:vMerge/>
            <w:tcBorders>
              <w:top w:val="single" w:sz="4" w:space="0" w:color="auto"/>
              <w:left w:val="single" w:sz="4" w:space="0" w:color="auto"/>
              <w:bottom w:val="single" w:sz="4" w:space="0" w:color="auto"/>
              <w:right w:val="single" w:sz="4" w:space="0" w:color="auto"/>
            </w:tcBorders>
            <w:vAlign w:val="center"/>
            <w:hideMark/>
          </w:tcPr>
          <w:p w:rsidR="00871461" w:rsidRDefault="00871461"/>
        </w:tc>
        <w:tc>
          <w:tcPr>
            <w:tcW w:w="695" w:type="dxa"/>
            <w:tcBorders>
              <w:top w:val="single" w:sz="4" w:space="0" w:color="auto"/>
              <w:left w:val="single" w:sz="4" w:space="0" w:color="auto"/>
              <w:bottom w:val="single" w:sz="4" w:space="0" w:color="auto"/>
              <w:right w:val="single" w:sz="4" w:space="0" w:color="auto"/>
            </w:tcBorders>
            <w:hideMark/>
          </w:tcPr>
          <w:p w:rsidR="00871461" w:rsidRDefault="00871461">
            <w:pPr>
              <w:jc w:val="center"/>
              <w:rPr>
                <w:vertAlign w:val="subscript"/>
              </w:rPr>
            </w:pPr>
            <w:r>
              <w:t>U</w:t>
            </w:r>
            <w:r>
              <w:rPr>
                <w:vertAlign w:val="subscript"/>
              </w:rPr>
              <w:t>n</w:t>
            </w:r>
          </w:p>
          <w:p w:rsidR="00871461" w:rsidRDefault="00871461">
            <w:pPr>
              <w:jc w:val="center"/>
            </w:pPr>
            <w:r>
              <w:t>V</w:t>
            </w:r>
          </w:p>
        </w:tc>
        <w:tc>
          <w:tcPr>
            <w:tcW w:w="720" w:type="dxa"/>
            <w:tcBorders>
              <w:top w:val="single" w:sz="4" w:space="0" w:color="auto"/>
              <w:left w:val="single" w:sz="4" w:space="0" w:color="auto"/>
              <w:bottom w:val="single" w:sz="4" w:space="0" w:color="auto"/>
              <w:right w:val="single" w:sz="4" w:space="0" w:color="auto"/>
            </w:tcBorders>
            <w:hideMark/>
          </w:tcPr>
          <w:p w:rsidR="00871461" w:rsidRDefault="00871461">
            <w:pPr>
              <w:jc w:val="center"/>
            </w:pPr>
            <w:r>
              <w:sym w:font="Symbol" w:char="F061"/>
            </w:r>
          </w:p>
          <w:p w:rsidR="00871461" w:rsidRDefault="00871461">
            <w:pPr>
              <w:jc w:val="center"/>
            </w:pPr>
            <w:r>
              <w:t>dz</w:t>
            </w:r>
          </w:p>
        </w:tc>
        <w:tc>
          <w:tcPr>
            <w:tcW w:w="720" w:type="dxa"/>
            <w:tcBorders>
              <w:top w:val="single" w:sz="4" w:space="0" w:color="auto"/>
              <w:left w:val="single" w:sz="4" w:space="0" w:color="auto"/>
              <w:bottom w:val="single" w:sz="4" w:space="0" w:color="auto"/>
              <w:right w:val="single" w:sz="4" w:space="0" w:color="auto"/>
            </w:tcBorders>
            <w:hideMark/>
          </w:tcPr>
          <w:p w:rsidR="00871461" w:rsidRDefault="00871461">
            <w:pPr>
              <w:jc w:val="center"/>
              <w:rPr>
                <w:vertAlign w:val="subscript"/>
              </w:rPr>
            </w:pPr>
            <w:r>
              <w:t>c</w:t>
            </w:r>
            <w:r>
              <w:rPr>
                <w:vertAlign w:val="subscript"/>
              </w:rPr>
              <w:t>v</w:t>
            </w:r>
          </w:p>
          <w:p w:rsidR="00871461" w:rsidRDefault="00871461">
            <w:pPr>
              <w:jc w:val="center"/>
            </w:pPr>
            <w:r>
              <w:t>V/dz</w:t>
            </w:r>
          </w:p>
        </w:tc>
        <w:tc>
          <w:tcPr>
            <w:tcW w:w="900" w:type="dxa"/>
            <w:tcBorders>
              <w:top w:val="single" w:sz="4" w:space="0" w:color="auto"/>
              <w:left w:val="single" w:sz="4" w:space="0" w:color="auto"/>
              <w:bottom w:val="single" w:sz="4" w:space="0" w:color="auto"/>
              <w:right w:val="single" w:sz="4" w:space="0" w:color="auto"/>
            </w:tcBorders>
            <w:hideMark/>
          </w:tcPr>
          <w:p w:rsidR="00871461" w:rsidRDefault="00871461">
            <w:pPr>
              <w:jc w:val="center"/>
            </w:pPr>
            <w:r>
              <w:t>U</w:t>
            </w:r>
          </w:p>
          <w:p w:rsidR="00871461" w:rsidRDefault="00871461">
            <w:pPr>
              <w:jc w:val="center"/>
            </w:pPr>
            <w:r>
              <w:t>V</w:t>
            </w:r>
          </w:p>
        </w:tc>
        <w:tc>
          <w:tcPr>
            <w:tcW w:w="1980" w:type="dxa"/>
            <w:tcBorders>
              <w:top w:val="single" w:sz="4" w:space="0" w:color="auto"/>
              <w:left w:val="single" w:sz="4" w:space="0" w:color="auto"/>
              <w:bottom w:val="single" w:sz="4" w:space="0" w:color="auto"/>
              <w:right w:val="single" w:sz="4" w:space="0" w:color="auto"/>
            </w:tcBorders>
            <w:hideMark/>
          </w:tcPr>
          <w:p w:rsidR="00871461" w:rsidRDefault="00871461">
            <w:pPr>
              <w:jc w:val="center"/>
            </w:pPr>
            <w:r>
              <w:t>U</w:t>
            </w:r>
            <w:r>
              <w:sym w:font="Symbol" w:char="F0B1"/>
            </w:r>
            <w:r>
              <w:t>U(U), p=....</w:t>
            </w:r>
          </w:p>
          <w:p w:rsidR="00871461" w:rsidRDefault="00871461">
            <w:pPr>
              <w:jc w:val="center"/>
            </w:pPr>
            <w:r>
              <w:t>V</w:t>
            </w:r>
          </w:p>
        </w:tc>
        <w:tc>
          <w:tcPr>
            <w:tcW w:w="1440" w:type="dxa"/>
            <w:tcBorders>
              <w:top w:val="single" w:sz="4" w:space="0" w:color="auto"/>
              <w:left w:val="single" w:sz="4" w:space="0" w:color="auto"/>
              <w:bottom w:val="single" w:sz="4" w:space="0" w:color="auto"/>
              <w:right w:val="single" w:sz="4" w:space="0" w:color="auto"/>
            </w:tcBorders>
            <w:hideMark/>
          </w:tcPr>
          <w:p w:rsidR="00871461" w:rsidRDefault="00871461">
            <w:pPr>
              <w:jc w:val="center"/>
            </w:pPr>
            <w:r>
              <w:t>U</w:t>
            </w:r>
            <w:r>
              <w:rPr>
                <w:vertAlign w:val="subscript"/>
              </w:rPr>
              <w:t>r</w:t>
            </w:r>
            <w:r>
              <w:t>(U)</w:t>
            </w:r>
          </w:p>
          <w:p w:rsidR="00871461" w:rsidRDefault="00871461">
            <w:pPr>
              <w:jc w:val="center"/>
            </w:pPr>
            <w:r>
              <w:t>%</w:t>
            </w: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r w:rsidR="00871461" w:rsidTr="00871461">
        <w:tc>
          <w:tcPr>
            <w:tcW w:w="128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pPr>
              <w:jc w:val="both"/>
            </w:pPr>
          </w:p>
        </w:tc>
      </w:tr>
    </w:tbl>
    <w:p w:rsidR="003E76E0" w:rsidRDefault="003E76E0" w:rsidP="00871461"/>
    <w:p w:rsidR="00871461" w:rsidRDefault="00871461" w:rsidP="00871461">
      <w:pPr>
        <w:jc w:val="both"/>
      </w:pPr>
      <w:r>
        <w:t xml:space="preserve">     Tab. 1. Voltage measurement U=const, source type:………………….</w:t>
      </w:r>
    </w:p>
    <w:p w:rsidR="00871461" w:rsidRDefault="00871461" w:rsidP="00871461">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5"/>
        <w:gridCol w:w="695"/>
        <w:gridCol w:w="720"/>
        <w:gridCol w:w="720"/>
        <w:gridCol w:w="900"/>
        <w:gridCol w:w="1980"/>
        <w:gridCol w:w="1440"/>
      </w:tblGrid>
      <w:tr w:rsidR="00871461" w:rsidTr="007C2DB8">
        <w:trPr>
          <w:cantSplit/>
        </w:trPr>
        <w:tc>
          <w:tcPr>
            <w:tcW w:w="1285" w:type="dxa"/>
            <w:vMerge w:val="restart"/>
            <w:tcBorders>
              <w:top w:val="single" w:sz="4" w:space="0" w:color="auto"/>
              <w:left w:val="single" w:sz="4" w:space="0" w:color="auto"/>
              <w:bottom w:val="single" w:sz="4" w:space="0" w:color="auto"/>
              <w:right w:val="single" w:sz="4" w:space="0" w:color="auto"/>
            </w:tcBorders>
            <w:hideMark/>
          </w:tcPr>
          <w:p w:rsidR="00871461" w:rsidRDefault="00871461" w:rsidP="007C2DB8">
            <w:pPr>
              <w:jc w:val="center"/>
            </w:pPr>
            <w:r>
              <w:t>Instrument type</w:t>
            </w:r>
          </w:p>
        </w:tc>
        <w:tc>
          <w:tcPr>
            <w:tcW w:w="3035" w:type="dxa"/>
            <w:gridSpan w:val="4"/>
            <w:tcBorders>
              <w:top w:val="single" w:sz="4" w:space="0" w:color="auto"/>
              <w:left w:val="single" w:sz="4" w:space="0" w:color="auto"/>
              <w:bottom w:val="single" w:sz="4" w:space="0" w:color="auto"/>
              <w:right w:val="single" w:sz="4" w:space="0" w:color="auto"/>
            </w:tcBorders>
            <w:hideMark/>
          </w:tcPr>
          <w:p w:rsidR="00871461" w:rsidRDefault="00871461" w:rsidP="007C2DB8">
            <w:pPr>
              <w:jc w:val="center"/>
            </w:pPr>
            <w:r>
              <w:t>Readings</w:t>
            </w:r>
          </w:p>
        </w:tc>
        <w:tc>
          <w:tcPr>
            <w:tcW w:w="3420" w:type="dxa"/>
            <w:gridSpan w:val="2"/>
            <w:tcBorders>
              <w:top w:val="single" w:sz="4" w:space="0" w:color="auto"/>
              <w:left w:val="single" w:sz="4" w:space="0" w:color="auto"/>
              <w:bottom w:val="single" w:sz="4" w:space="0" w:color="auto"/>
              <w:right w:val="single" w:sz="4" w:space="0" w:color="auto"/>
            </w:tcBorders>
            <w:hideMark/>
          </w:tcPr>
          <w:p w:rsidR="00871461" w:rsidRDefault="00871461" w:rsidP="007C2DB8">
            <w:pPr>
              <w:jc w:val="center"/>
            </w:pPr>
            <w:r>
              <w:t>Measurement result</w:t>
            </w:r>
          </w:p>
        </w:tc>
      </w:tr>
      <w:tr w:rsidR="00871461" w:rsidTr="007C2DB8">
        <w:trPr>
          <w:cantSplit/>
        </w:trPr>
        <w:tc>
          <w:tcPr>
            <w:tcW w:w="1285" w:type="dxa"/>
            <w:vMerge/>
            <w:tcBorders>
              <w:top w:val="single" w:sz="4" w:space="0" w:color="auto"/>
              <w:left w:val="single" w:sz="4" w:space="0" w:color="auto"/>
              <w:bottom w:val="single" w:sz="4" w:space="0" w:color="auto"/>
              <w:right w:val="single" w:sz="4" w:space="0" w:color="auto"/>
            </w:tcBorders>
            <w:vAlign w:val="center"/>
            <w:hideMark/>
          </w:tcPr>
          <w:p w:rsidR="00871461" w:rsidRDefault="00871461" w:rsidP="007C2DB8"/>
        </w:tc>
        <w:tc>
          <w:tcPr>
            <w:tcW w:w="695" w:type="dxa"/>
            <w:tcBorders>
              <w:top w:val="single" w:sz="4" w:space="0" w:color="auto"/>
              <w:left w:val="single" w:sz="4" w:space="0" w:color="auto"/>
              <w:bottom w:val="single" w:sz="4" w:space="0" w:color="auto"/>
              <w:right w:val="single" w:sz="4" w:space="0" w:color="auto"/>
            </w:tcBorders>
            <w:hideMark/>
          </w:tcPr>
          <w:p w:rsidR="00871461" w:rsidRDefault="00871461" w:rsidP="007C2DB8">
            <w:pPr>
              <w:jc w:val="center"/>
              <w:rPr>
                <w:vertAlign w:val="subscript"/>
              </w:rPr>
            </w:pPr>
            <w:r>
              <w:t>U</w:t>
            </w:r>
            <w:r>
              <w:rPr>
                <w:vertAlign w:val="subscript"/>
              </w:rPr>
              <w:t>n</w:t>
            </w:r>
          </w:p>
          <w:p w:rsidR="00871461" w:rsidRDefault="00871461" w:rsidP="007C2DB8">
            <w:pPr>
              <w:jc w:val="center"/>
            </w:pPr>
            <w:r>
              <w:t>V</w:t>
            </w:r>
          </w:p>
        </w:tc>
        <w:tc>
          <w:tcPr>
            <w:tcW w:w="720" w:type="dxa"/>
            <w:tcBorders>
              <w:top w:val="single" w:sz="4" w:space="0" w:color="auto"/>
              <w:left w:val="single" w:sz="4" w:space="0" w:color="auto"/>
              <w:bottom w:val="single" w:sz="4" w:space="0" w:color="auto"/>
              <w:right w:val="single" w:sz="4" w:space="0" w:color="auto"/>
            </w:tcBorders>
            <w:hideMark/>
          </w:tcPr>
          <w:p w:rsidR="00871461" w:rsidRDefault="00871461" w:rsidP="007C2DB8">
            <w:pPr>
              <w:jc w:val="center"/>
            </w:pPr>
            <w:r>
              <w:sym w:font="Symbol" w:char="F061"/>
            </w:r>
          </w:p>
          <w:p w:rsidR="00871461" w:rsidRDefault="00871461" w:rsidP="007C2DB8">
            <w:pPr>
              <w:jc w:val="center"/>
            </w:pPr>
            <w:r>
              <w:t>dz</w:t>
            </w:r>
          </w:p>
        </w:tc>
        <w:tc>
          <w:tcPr>
            <w:tcW w:w="720" w:type="dxa"/>
            <w:tcBorders>
              <w:top w:val="single" w:sz="4" w:space="0" w:color="auto"/>
              <w:left w:val="single" w:sz="4" w:space="0" w:color="auto"/>
              <w:bottom w:val="single" w:sz="4" w:space="0" w:color="auto"/>
              <w:right w:val="single" w:sz="4" w:space="0" w:color="auto"/>
            </w:tcBorders>
            <w:hideMark/>
          </w:tcPr>
          <w:p w:rsidR="00871461" w:rsidRDefault="00871461" w:rsidP="007C2DB8">
            <w:pPr>
              <w:jc w:val="center"/>
              <w:rPr>
                <w:vertAlign w:val="subscript"/>
              </w:rPr>
            </w:pPr>
            <w:r>
              <w:t>c</w:t>
            </w:r>
            <w:r>
              <w:rPr>
                <w:vertAlign w:val="subscript"/>
              </w:rPr>
              <w:t>v</w:t>
            </w:r>
          </w:p>
          <w:p w:rsidR="00871461" w:rsidRDefault="00871461" w:rsidP="007C2DB8">
            <w:pPr>
              <w:jc w:val="center"/>
            </w:pPr>
            <w:r>
              <w:t>V/dz</w:t>
            </w:r>
          </w:p>
        </w:tc>
        <w:tc>
          <w:tcPr>
            <w:tcW w:w="900" w:type="dxa"/>
            <w:tcBorders>
              <w:top w:val="single" w:sz="4" w:space="0" w:color="auto"/>
              <w:left w:val="single" w:sz="4" w:space="0" w:color="auto"/>
              <w:bottom w:val="single" w:sz="4" w:space="0" w:color="auto"/>
              <w:right w:val="single" w:sz="4" w:space="0" w:color="auto"/>
            </w:tcBorders>
            <w:hideMark/>
          </w:tcPr>
          <w:p w:rsidR="00871461" w:rsidRDefault="00871461" w:rsidP="007C2DB8">
            <w:pPr>
              <w:jc w:val="center"/>
            </w:pPr>
            <w:r>
              <w:t>U</w:t>
            </w:r>
          </w:p>
          <w:p w:rsidR="00871461" w:rsidRDefault="00871461" w:rsidP="007C2DB8">
            <w:pPr>
              <w:jc w:val="center"/>
            </w:pPr>
            <w:r>
              <w:t>V</w:t>
            </w:r>
          </w:p>
        </w:tc>
        <w:tc>
          <w:tcPr>
            <w:tcW w:w="1980" w:type="dxa"/>
            <w:tcBorders>
              <w:top w:val="single" w:sz="4" w:space="0" w:color="auto"/>
              <w:left w:val="single" w:sz="4" w:space="0" w:color="auto"/>
              <w:bottom w:val="single" w:sz="4" w:space="0" w:color="auto"/>
              <w:right w:val="single" w:sz="4" w:space="0" w:color="auto"/>
            </w:tcBorders>
            <w:hideMark/>
          </w:tcPr>
          <w:p w:rsidR="00871461" w:rsidRDefault="00871461" w:rsidP="007C2DB8">
            <w:pPr>
              <w:jc w:val="center"/>
            </w:pPr>
            <w:r>
              <w:t>U</w:t>
            </w:r>
            <w:r>
              <w:sym w:font="Symbol" w:char="F0B1"/>
            </w:r>
            <w:r>
              <w:t>U(U), p=....</w:t>
            </w:r>
          </w:p>
          <w:p w:rsidR="00871461" w:rsidRDefault="00871461" w:rsidP="007C2DB8">
            <w:pPr>
              <w:jc w:val="center"/>
            </w:pPr>
            <w:r>
              <w:t>V</w:t>
            </w:r>
          </w:p>
        </w:tc>
        <w:tc>
          <w:tcPr>
            <w:tcW w:w="1440" w:type="dxa"/>
            <w:tcBorders>
              <w:top w:val="single" w:sz="4" w:space="0" w:color="auto"/>
              <w:left w:val="single" w:sz="4" w:space="0" w:color="auto"/>
              <w:bottom w:val="single" w:sz="4" w:space="0" w:color="auto"/>
              <w:right w:val="single" w:sz="4" w:space="0" w:color="auto"/>
            </w:tcBorders>
            <w:hideMark/>
          </w:tcPr>
          <w:p w:rsidR="00871461" w:rsidRDefault="00871461" w:rsidP="007C2DB8">
            <w:pPr>
              <w:jc w:val="center"/>
            </w:pPr>
            <w:r>
              <w:t>U</w:t>
            </w:r>
            <w:r>
              <w:rPr>
                <w:vertAlign w:val="subscript"/>
              </w:rPr>
              <w:t>r</w:t>
            </w:r>
            <w:r>
              <w:t>(U)</w:t>
            </w:r>
          </w:p>
          <w:p w:rsidR="00871461" w:rsidRDefault="00871461" w:rsidP="007C2DB8">
            <w:pPr>
              <w:jc w:val="center"/>
            </w:pPr>
            <w:r>
              <w:t>%</w:t>
            </w: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r w:rsidR="00871461" w:rsidTr="007C2DB8">
        <w:tc>
          <w:tcPr>
            <w:tcW w:w="128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695"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72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90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98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c>
          <w:tcPr>
            <w:tcW w:w="1440" w:type="dxa"/>
            <w:tcBorders>
              <w:top w:val="single" w:sz="4" w:space="0" w:color="auto"/>
              <w:left w:val="single" w:sz="4" w:space="0" w:color="auto"/>
              <w:bottom w:val="single" w:sz="4" w:space="0" w:color="auto"/>
              <w:right w:val="single" w:sz="4" w:space="0" w:color="auto"/>
            </w:tcBorders>
          </w:tcPr>
          <w:p w:rsidR="00871461" w:rsidRDefault="00871461" w:rsidP="007C2DB8">
            <w:pPr>
              <w:jc w:val="both"/>
            </w:pPr>
          </w:p>
        </w:tc>
      </w:tr>
    </w:tbl>
    <w:p w:rsidR="00871461" w:rsidRPr="003E76E0" w:rsidRDefault="00871461" w:rsidP="00871461"/>
    <w:sectPr w:rsidR="00871461" w:rsidRPr="003E76E0">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7CD" w:rsidRDefault="007447CD" w:rsidP="002E1AF7">
      <w:r>
        <w:separator/>
      </w:r>
    </w:p>
  </w:endnote>
  <w:endnote w:type="continuationSeparator" w:id="0">
    <w:p w:rsidR="007447CD" w:rsidRDefault="007447CD" w:rsidP="002E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227914"/>
      <w:docPartObj>
        <w:docPartGallery w:val="Page Numbers (Bottom of Page)"/>
        <w:docPartUnique/>
      </w:docPartObj>
    </w:sdtPr>
    <w:sdtEndPr/>
    <w:sdtContent>
      <w:p w:rsidR="002E1AF7" w:rsidRDefault="002E1AF7">
        <w:pPr>
          <w:pStyle w:val="Stopka"/>
          <w:jc w:val="center"/>
        </w:pPr>
        <w:r>
          <w:fldChar w:fldCharType="begin"/>
        </w:r>
        <w:r>
          <w:instrText>PAGE   \* MERGEFORMAT</w:instrText>
        </w:r>
        <w:r>
          <w:fldChar w:fldCharType="separate"/>
        </w:r>
        <w:r w:rsidR="00871461">
          <w:rPr>
            <w:noProof/>
          </w:rPr>
          <w:t>1</w:t>
        </w:r>
        <w:r>
          <w:fldChar w:fldCharType="end"/>
        </w:r>
      </w:p>
    </w:sdtContent>
  </w:sdt>
  <w:p w:rsidR="002E1AF7" w:rsidRDefault="002E1A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7CD" w:rsidRDefault="007447CD" w:rsidP="002E1AF7">
      <w:r>
        <w:separator/>
      </w:r>
    </w:p>
  </w:footnote>
  <w:footnote w:type="continuationSeparator" w:id="0">
    <w:p w:rsidR="007447CD" w:rsidRDefault="007447CD" w:rsidP="002E1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315D0"/>
    <w:multiLevelType w:val="hybridMultilevel"/>
    <w:tmpl w:val="714AC84C"/>
    <w:lvl w:ilvl="0" w:tplc="FFFFFFFF">
      <w:start w:val="1"/>
      <w:numFmt w:val="decimal"/>
      <w:lvlText w:val="%1."/>
      <w:lvlJc w:val="left"/>
      <w:pPr>
        <w:tabs>
          <w:tab w:val="num" w:pos="720"/>
        </w:tabs>
        <w:ind w:left="720" w:hanging="360"/>
      </w:pPr>
      <w:rPr>
        <w:rFonts w:hint="default"/>
        <w:b/>
      </w:rPr>
    </w:lvl>
    <w:lvl w:ilvl="1" w:tplc="FFFFFFFF">
      <w:start w:val="2"/>
      <w:numFmt w:val="bullet"/>
      <w:lvlText w:val="-"/>
      <w:lvlJc w:val="left"/>
      <w:pPr>
        <w:tabs>
          <w:tab w:val="num" w:pos="1785"/>
        </w:tabs>
        <w:ind w:left="1785" w:hanging="705"/>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8922E69"/>
    <w:multiLevelType w:val="hybridMultilevel"/>
    <w:tmpl w:val="6C24047C"/>
    <w:lvl w:ilvl="0" w:tplc="FFFFFFFF">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C87555"/>
    <w:multiLevelType w:val="hybridMultilevel"/>
    <w:tmpl w:val="D760F4DE"/>
    <w:lvl w:ilvl="0" w:tplc="D9E0F34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A440C72"/>
    <w:multiLevelType w:val="hybridMultilevel"/>
    <w:tmpl w:val="11A8D5A6"/>
    <w:lvl w:ilvl="0" w:tplc="FFFFFFFF">
      <w:start w:val="1"/>
      <w:numFmt w:val="decimal"/>
      <w:lvlText w:val="%1."/>
      <w:lvlJc w:val="left"/>
      <w:pPr>
        <w:tabs>
          <w:tab w:val="num" w:pos="720"/>
        </w:tabs>
        <w:ind w:left="720" w:hanging="360"/>
      </w:pPr>
      <w:rPr>
        <w:rFonts w:hint="default"/>
        <w:b/>
      </w:rPr>
    </w:lvl>
    <w:lvl w:ilvl="1" w:tplc="FFFFFFFF">
      <w:start w:val="2"/>
      <w:numFmt w:val="bullet"/>
      <w:lvlText w:val="-"/>
      <w:lvlJc w:val="left"/>
      <w:pPr>
        <w:tabs>
          <w:tab w:val="num" w:pos="1785"/>
        </w:tabs>
        <w:ind w:left="1785" w:hanging="705"/>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4C15819"/>
    <w:multiLevelType w:val="hybridMultilevel"/>
    <w:tmpl w:val="F77CD77C"/>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 w15:restartNumberingAfterBreak="0">
    <w:nsid w:val="6D5932FE"/>
    <w:multiLevelType w:val="singleLevel"/>
    <w:tmpl w:val="E1D4FF08"/>
    <w:lvl w:ilvl="0">
      <w:numFmt w:val="bullet"/>
      <w:lvlText w:val="-"/>
      <w:lvlJc w:val="left"/>
      <w:pPr>
        <w:tabs>
          <w:tab w:val="num" w:pos="360"/>
        </w:tabs>
        <w:ind w:left="360" w:hanging="360"/>
      </w:pPr>
      <w:rPr>
        <w:rFonts w:hint="default"/>
      </w:rPr>
    </w:lvl>
  </w:abstractNum>
  <w:abstractNum w:abstractNumId="6" w15:restartNumberingAfterBreak="0">
    <w:nsid w:val="702163B6"/>
    <w:multiLevelType w:val="singleLevel"/>
    <w:tmpl w:val="2A8CA3B8"/>
    <w:lvl w:ilvl="0">
      <w:start w:val="5"/>
      <w:numFmt w:val="decimal"/>
      <w:lvlText w:val="%1."/>
      <w:lvlJc w:val="left"/>
      <w:pPr>
        <w:tabs>
          <w:tab w:val="num" w:pos="1068"/>
        </w:tabs>
        <w:ind w:left="1068" w:hanging="360"/>
      </w:pPr>
      <w:rPr>
        <w:rFonts w:hint="default"/>
      </w:rPr>
    </w:lvl>
  </w:abstractNum>
  <w:abstractNum w:abstractNumId="7" w15:restartNumberingAfterBreak="0">
    <w:nsid w:val="77071ED5"/>
    <w:multiLevelType w:val="hybridMultilevel"/>
    <w:tmpl w:val="F3D6F31E"/>
    <w:lvl w:ilvl="0" w:tplc="F30CB6F8">
      <w:start w:val="4"/>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230DE6"/>
    <w:multiLevelType w:val="singleLevel"/>
    <w:tmpl w:val="2A8CA3B8"/>
    <w:lvl w:ilvl="0">
      <w:start w:val="5"/>
      <w:numFmt w:val="decimal"/>
      <w:lvlText w:val="%1."/>
      <w:lvlJc w:val="left"/>
      <w:pPr>
        <w:tabs>
          <w:tab w:val="num" w:pos="1068"/>
        </w:tabs>
        <w:ind w:left="1068" w:hanging="360"/>
      </w:pPr>
      <w:rPr>
        <w:rFonts w:hint="default"/>
      </w:rPr>
    </w:lvl>
  </w:abstractNum>
  <w:num w:numId="1">
    <w:abstractNumId w:val="3"/>
  </w:num>
  <w:num w:numId="2">
    <w:abstractNumId w:val="0"/>
  </w:num>
  <w:num w:numId="3">
    <w:abstractNumId w:val="5"/>
  </w:num>
  <w:num w:numId="4">
    <w:abstractNumId w:val="1"/>
  </w:num>
  <w:num w:numId="5">
    <w:abstractNumId w:val="7"/>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B2"/>
    <w:rsid w:val="00065605"/>
    <w:rsid w:val="001875B2"/>
    <w:rsid w:val="002E1AF7"/>
    <w:rsid w:val="00317183"/>
    <w:rsid w:val="003470D2"/>
    <w:rsid w:val="003E76E0"/>
    <w:rsid w:val="005B75FB"/>
    <w:rsid w:val="005C6EF4"/>
    <w:rsid w:val="007447CD"/>
    <w:rsid w:val="00871461"/>
    <w:rsid w:val="00951B42"/>
    <w:rsid w:val="009A58AE"/>
    <w:rsid w:val="009B4D02"/>
    <w:rsid w:val="00C051FF"/>
    <w:rsid w:val="00C367C4"/>
    <w:rsid w:val="00C91BB2"/>
    <w:rsid w:val="00CE6CD5"/>
    <w:rsid w:val="00D77DD3"/>
    <w:rsid w:val="00DB454D"/>
    <w:rsid w:val="00F614CB"/>
    <w:rsid w:val="00FD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chartTrackingRefBased/>
  <w15:docId w15:val="{D8E689C8-EE98-4040-A451-59E9384F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1B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B454D"/>
    <w:pPr>
      <w:keepNext/>
      <w:jc w:val="center"/>
      <w:outlineLvl w:val="0"/>
    </w:pPr>
    <w:rPr>
      <w:b/>
      <w:bCs/>
    </w:rPr>
  </w:style>
  <w:style w:type="paragraph" w:styleId="Nagwek2">
    <w:name w:val="heading 2"/>
    <w:basedOn w:val="Normalny"/>
    <w:next w:val="Normalny"/>
    <w:link w:val="Nagwek2Znak"/>
    <w:uiPriority w:val="9"/>
    <w:unhideWhenUsed/>
    <w:qFormat/>
    <w:rsid w:val="00FD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91BB2"/>
    <w:pPr>
      <w:jc w:val="center"/>
    </w:pPr>
    <w:rPr>
      <w:b/>
      <w:bCs/>
    </w:rPr>
  </w:style>
  <w:style w:type="character" w:customStyle="1" w:styleId="TytuZnak">
    <w:name w:val="Tytuł Znak"/>
    <w:basedOn w:val="Domylnaczcionkaakapitu"/>
    <w:link w:val="Tytu"/>
    <w:rsid w:val="00C91BB2"/>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semiHidden/>
    <w:rsid w:val="00C91BB2"/>
    <w:pPr>
      <w:jc w:val="both"/>
    </w:pPr>
    <w:rPr>
      <w:b/>
    </w:rPr>
  </w:style>
  <w:style w:type="character" w:customStyle="1" w:styleId="Tekstpodstawowy2Znak">
    <w:name w:val="Tekst podstawowy 2 Znak"/>
    <w:basedOn w:val="Domylnaczcionkaakapitu"/>
    <w:link w:val="Tekstpodstawowy2"/>
    <w:semiHidden/>
    <w:rsid w:val="00C91BB2"/>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semiHidden/>
    <w:unhideWhenUsed/>
    <w:rsid w:val="00C91BB2"/>
    <w:pPr>
      <w:spacing w:after="120"/>
      <w:ind w:left="283"/>
    </w:pPr>
  </w:style>
  <w:style w:type="character" w:customStyle="1" w:styleId="TekstpodstawowywcityZnak">
    <w:name w:val="Tekst podstawowy wcięty Znak"/>
    <w:basedOn w:val="Domylnaczcionkaakapitu"/>
    <w:link w:val="Tekstpodstawowywcity"/>
    <w:uiPriority w:val="99"/>
    <w:semiHidden/>
    <w:rsid w:val="00C91BB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91BB2"/>
    <w:pPr>
      <w:tabs>
        <w:tab w:val="center" w:pos="4536"/>
        <w:tab w:val="right" w:pos="9072"/>
      </w:tabs>
    </w:pPr>
  </w:style>
  <w:style w:type="character" w:customStyle="1" w:styleId="StopkaZnak">
    <w:name w:val="Stopka Znak"/>
    <w:basedOn w:val="Domylnaczcionkaakapitu"/>
    <w:link w:val="Stopka"/>
    <w:uiPriority w:val="99"/>
    <w:rsid w:val="00C91BB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51B42"/>
    <w:pPr>
      <w:spacing w:after="120"/>
    </w:pPr>
  </w:style>
  <w:style w:type="character" w:customStyle="1" w:styleId="TekstpodstawowyZnak">
    <w:name w:val="Tekst podstawowy Znak"/>
    <w:basedOn w:val="Domylnaczcionkaakapitu"/>
    <w:link w:val="Tekstpodstawowy"/>
    <w:uiPriority w:val="99"/>
    <w:rsid w:val="00951B4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E1AF7"/>
    <w:pPr>
      <w:tabs>
        <w:tab w:val="center" w:pos="4536"/>
        <w:tab w:val="right" w:pos="9072"/>
      </w:tabs>
    </w:pPr>
  </w:style>
  <w:style w:type="character" w:customStyle="1" w:styleId="NagwekZnak">
    <w:name w:val="Nagłówek Znak"/>
    <w:basedOn w:val="Domylnaczcionkaakapitu"/>
    <w:link w:val="Nagwek"/>
    <w:uiPriority w:val="99"/>
    <w:rsid w:val="002E1AF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C6E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C6EF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D77DD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77DD3"/>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DB454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FD6EB8"/>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FD6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6189">
      <w:bodyDiv w:val="1"/>
      <w:marLeft w:val="0"/>
      <w:marRight w:val="0"/>
      <w:marTop w:val="0"/>
      <w:marBottom w:val="0"/>
      <w:divBdr>
        <w:top w:val="none" w:sz="0" w:space="0" w:color="auto"/>
        <w:left w:val="none" w:sz="0" w:space="0" w:color="auto"/>
        <w:bottom w:val="none" w:sz="0" w:space="0" w:color="auto"/>
        <w:right w:val="none" w:sz="0" w:space="0" w:color="auto"/>
      </w:divBdr>
    </w:div>
    <w:div w:id="8051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7.wmf"/><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1.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 Type="http://schemas.openxmlformats.org/officeDocument/2006/relationships/image" Target="media/image1.wmf"/><Relationship Id="rId71" Type="http://schemas.openxmlformats.org/officeDocument/2006/relationships/image" Target="media/image3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9438</Characters>
  <Application>Microsoft Office Word</Application>
  <DocSecurity>4</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PWr</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Żychlewicz</dc:creator>
  <cp:keywords/>
  <dc:description/>
  <cp:lastModifiedBy>Daniel Dusza</cp:lastModifiedBy>
  <cp:revision>2</cp:revision>
  <dcterms:created xsi:type="dcterms:W3CDTF">2018-10-17T11:30:00Z</dcterms:created>
  <dcterms:modified xsi:type="dcterms:W3CDTF">2018-10-17T11:30:00Z</dcterms:modified>
</cp:coreProperties>
</file>